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C6ECD" w:rsidR="2B89C44A" w:rsidRDefault="2B89C44A" w14:paraId="6A3EBBA2" w14:textId="5B87A412">
      <w:pPr>
        <w:rPr>
          <w:rFonts w:ascii="Calibri" w:hAnsi="Calibri" w:cs="Calibri"/>
          <w:b/>
        </w:rPr>
      </w:pPr>
      <w:r w:rsidRPr="41109B63">
        <w:rPr>
          <w:rFonts w:ascii="Calibri" w:hAnsi="Calibri" w:cs="Calibri"/>
          <w:b/>
        </w:rPr>
        <w:t>Architects Registration Board (ARB)</w:t>
      </w:r>
    </w:p>
    <w:p w:rsidRPr="00FC6ECD" w:rsidR="78506602" w:rsidRDefault="78506602" w14:paraId="072532F1" w14:textId="496D269B">
      <w:pPr>
        <w:rPr>
          <w:rFonts w:ascii="Calibri" w:hAnsi="Calibri" w:cs="Calibri"/>
          <w:b/>
        </w:rPr>
      </w:pPr>
    </w:p>
    <w:p w:rsidRPr="00FC6ECD" w:rsidR="2B89C44A" w:rsidRDefault="2B89C44A" w14:paraId="44228024" w14:textId="72A05FA5">
      <w:pPr>
        <w:rPr>
          <w:rFonts w:ascii="Calibri" w:hAnsi="Calibri" w:cs="Calibri"/>
          <w:b/>
        </w:rPr>
      </w:pPr>
      <w:r w:rsidRPr="41109B63">
        <w:rPr>
          <w:rFonts w:ascii="Calibri" w:hAnsi="Calibri" w:cs="Calibri"/>
          <w:b/>
        </w:rPr>
        <w:t xml:space="preserve">Temporary </w:t>
      </w:r>
      <w:r w:rsidRPr="41109B63" w:rsidR="49BA0C51">
        <w:rPr>
          <w:rFonts w:ascii="Calibri" w:hAnsi="Calibri" w:cs="Calibri"/>
          <w:b/>
        </w:rPr>
        <w:t>Architect</w:t>
      </w:r>
      <w:r w:rsidRPr="41109B63">
        <w:rPr>
          <w:rFonts w:ascii="Calibri" w:hAnsi="Calibri" w:cs="Calibri"/>
          <w:b/>
        </w:rPr>
        <w:t xml:space="preserve"> Board Members</w:t>
      </w:r>
      <w:r w:rsidRPr="41109B63" w:rsidR="73ECFBC0">
        <w:rPr>
          <w:rFonts w:ascii="Calibri" w:hAnsi="Calibri" w:cs="Calibri"/>
          <w:b/>
        </w:rPr>
        <w:t xml:space="preserve"> x 2</w:t>
      </w:r>
    </w:p>
    <w:p w:rsidRPr="00FC6ECD" w:rsidR="7715F396" w:rsidRDefault="7715F396" w14:paraId="318E0746" w14:textId="1AFA0764">
      <w:pPr>
        <w:rPr>
          <w:rFonts w:ascii="Calibri" w:hAnsi="Calibri" w:cs="Calibri"/>
          <w:b/>
        </w:rPr>
      </w:pPr>
    </w:p>
    <w:p w:rsidRPr="00FC6ECD" w:rsidR="73ECFBC0" w:rsidRDefault="73ECFBC0" w14:paraId="407A3C94" w14:textId="489385EE">
      <w:pPr>
        <w:rPr>
          <w:rFonts w:ascii="Calibri" w:hAnsi="Calibri" w:cs="Calibri"/>
          <w:b/>
        </w:rPr>
      </w:pPr>
      <w:r w:rsidRPr="41109B63">
        <w:rPr>
          <w:rFonts w:ascii="Calibri" w:hAnsi="Calibri" w:cs="Calibri"/>
          <w:b/>
        </w:rPr>
        <w:t>Information Pack for Candidates</w:t>
      </w:r>
    </w:p>
    <w:p w:rsidRPr="00FC6ECD" w:rsidR="7715F396" w:rsidRDefault="7715F396" w14:paraId="59CEBFB5" w14:textId="23544724">
      <w:pPr>
        <w:rPr>
          <w:rFonts w:ascii="Calibri" w:hAnsi="Calibri" w:cs="Calibri"/>
          <w:b/>
        </w:rPr>
      </w:pPr>
    </w:p>
    <w:p w:rsidRPr="00FC6ECD" w:rsidR="73ECFBC0" w:rsidP="2396714F" w:rsidRDefault="73ECFBC0" w14:paraId="3C1745D0" w14:textId="6EF62767">
      <w:pPr>
        <w:rPr>
          <w:rFonts w:ascii="Calibri" w:hAnsi="Calibri" w:cs="Calibri"/>
          <w:b w:val="1"/>
          <w:bCs w:val="1"/>
          <w:highlight w:val="yellow"/>
        </w:rPr>
      </w:pPr>
      <w:r w:rsidRPr="2396714F" w:rsidR="73ECFBC0">
        <w:rPr>
          <w:rFonts w:ascii="Calibri" w:hAnsi="Calibri" w:cs="Calibri"/>
          <w:b w:val="1"/>
          <w:bCs w:val="1"/>
        </w:rPr>
        <w:t xml:space="preserve">Closing date: </w:t>
      </w:r>
      <w:r w:rsidRPr="2396714F" w:rsidR="73ECFBC0">
        <w:rPr>
          <w:rFonts w:ascii="Calibri" w:hAnsi="Calibri" w:cs="Calibri"/>
          <w:b w:val="1"/>
          <w:bCs w:val="1"/>
        </w:rPr>
        <w:t>3 November 2025 at 11.59am</w:t>
      </w:r>
    </w:p>
    <w:p w:rsidRPr="00FC6ECD" w:rsidR="7715F396" w:rsidRDefault="7715F396" w14:paraId="36E2C28D" w14:textId="01880F90">
      <w:pPr>
        <w:rPr>
          <w:rFonts w:ascii="Calibri" w:hAnsi="Calibri" w:cs="Calibri"/>
          <w:b/>
        </w:rPr>
      </w:pPr>
    </w:p>
    <w:p w:rsidRPr="00FC6ECD" w:rsidR="7715F396" w:rsidRDefault="7715F396" w14:paraId="1F39CA17" w14:textId="76582AC0">
      <w:pPr>
        <w:rPr>
          <w:rFonts w:ascii="Calibri" w:hAnsi="Calibri" w:cs="Calibri"/>
        </w:rPr>
      </w:pPr>
    </w:p>
    <w:p w:rsidRPr="00FC6ECD" w:rsidR="7715F396" w:rsidRDefault="7715F396" w14:paraId="1FA9F4E3" w14:textId="1A2C388E">
      <w:pPr>
        <w:rPr>
          <w:rFonts w:ascii="Calibri" w:hAnsi="Calibri" w:cs="Calibri"/>
        </w:rPr>
      </w:pPr>
      <w:r w:rsidRPr="00FC6ECD">
        <w:rPr>
          <w:rFonts w:ascii="Calibri" w:hAnsi="Calibri" w:cs="Calibri"/>
        </w:rPr>
        <w:br w:type="page"/>
      </w:r>
    </w:p>
    <w:p w:rsidRPr="00FC6ECD" w:rsidR="29D9E446" w:rsidP="5A7BFC57" w:rsidRDefault="37718FE8" w14:paraId="2DBDA892" w14:textId="457DE72D">
      <w:r>
        <w:rPr>
          <w:noProof/>
        </w:rPr>
        <w:lastRenderedPageBreak/>
        <w:drawing>
          <wp:inline distT="0" distB="0" distL="0" distR="0" wp14:anchorId="68EAEA81" wp14:editId="7C5EE1B1">
            <wp:extent cx="1819275" cy="1819275"/>
            <wp:effectExtent l="0" t="0" r="0" b="0"/>
            <wp:docPr id="2872656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65638" name=""/>
                    <pic:cNvPicPr/>
                  </pic:nvPicPr>
                  <pic:blipFill>
                    <a:blip r:embed="rId10">
                      <a:extLst>
                        <a:ext uri="{28A0092B-C50C-407E-A947-70E740481C1C}">
                          <a14:useLocalDpi xmlns:a14="http://schemas.microsoft.com/office/drawing/2010/main"/>
                        </a:ext>
                      </a:extLst>
                    </a:blip>
                    <a:stretch>
                      <a:fillRect/>
                    </a:stretch>
                  </pic:blipFill>
                  <pic:spPr>
                    <a:xfrm>
                      <a:off x="0" y="0"/>
                      <a:ext cx="1819275" cy="1819275"/>
                    </a:xfrm>
                    <a:prstGeom prst="rect">
                      <a:avLst/>
                    </a:prstGeom>
                  </pic:spPr>
                </pic:pic>
              </a:graphicData>
            </a:graphic>
          </wp:inline>
        </w:drawing>
      </w:r>
    </w:p>
    <w:p w:rsidRPr="00FC6ECD" w:rsidR="5A7BFC57" w:rsidP="5A7BFC57" w:rsidRDefault="5A7BFC57" w14:paraId="193E978F" w14:textId="5E18D46B">
      <w:pPr>
        <w:rPr>
          <w:rFonts w:ascii="Calibri" w:hAnsi="Calibri" w:cs="Calibri"/>
        </w:rPr>
      </w:pPr>
    </w:p>
    <w:p w:rsidRPr="00FC6ECD" w:rsidR="29D9E446" w:rsidP="4ABA617D" w:rsidRDefault="29D9E446" w14:paraId="63830F26" w14:textId="5B1F3A93" w14:noSpellErr="1">
      <w:pPr>
        <w:rPr>
          <w:rFonts w:ascii="Calibri" w:hAnsi="Calibri" w:eastAsia="Calibri" w:cs="Calibri"/>
        </w:rPr>
      </w:pPr>
      <w:r w:rsidRPr="4ABA617D" w:rsidR="29D9E446">
        <w:rPr>
          <w:rFonts w:ascii="Calibri" w:hAnsi="Calibri" w:eastAsia="Calibri" w:cs="Calibri"/>
        </w:rPr>
        <w:t>Alan Kershaw, Chair, Architects Registration Board</w:t>
      </w:r>
    </w:p>
    <w:p w:rsidRPr="00FC6ECD" w:rsidR="5A7BFC57" w:rsidP="4ABA617D" w:rsidRDefault="2EA8A204" w14:paraId="703E1416" w14:textId="3C1D7867" w14:noSpellErr="1">
      <w:pPr>
        <w:spacing w:line="276" w:lineRule="auto"/>
        <w:rPr>
          <w:rFonts w:ascii="Calibri" w:hAnsi="Calibri" w:eastAsia="Calibri" w:cs="Calibri"/>
        </w:rPr>
      </w:pPr>
      <w:r w:rsidRPr="4ABA617D" w:rsidR="2EA8A204">
        <w:rPr>
          <w:rFonts w:ascii="Calibri" w:hAnsi="Calibri" w:eastAsia="Calibri" w:cs="Calibri"/>
        </w:rPr>
        <w:t>Dear Candidate</w:t>
      </w:r>
    </w:p>
    <w:p w:rsidR="000B22DA" w:rsidP="4ABA617D" w:rsidRDefault="000B22DA" w14:paraId="75516D0F" w14:textId="77777777" w14:noSpellErr="1">
      <w:pPr>
        <w:rPr>
          <w:rFonts w:ascii="Calibri" w:hAnsi="Calibri" w:eastAsia="Calibri" w:cs="Calibri"/>
        </w:rPr>
      </w:pPr>
      <w:r w:rsidRPr="4ABA617D" w:rsidR="000B22DA">
        <w:rPr>
          <w:rFonts w:ascii="Calibri" w:hAnsi="Calibri" w:eastAsia="Calibri" w:cs="Calibri"/>
        </w:rPr>
        <w:t>Thank you for your interest in the vacancies on the Architects Registration Board.</w:t>
      </w:r>
    </w:p>
    <w:p w:rsidRPr="000B22DA" w:rsidR="000B22DA" w:rsidP="4ABA617D" w:rsidRDefault="000B22DA" w14:paraId="4FD1DA86" w14:textId="276E4D18" w14:noSpellErr="1">
      <w:pPr>
        <w:rPr>
          <w:rFonts w:ascii="Calibri" w:hAnsi="Calibri" w:eastAsia="Calibri" w:cs="Calibri"/>
        </w:rPr>
      </w:pPr>
      <w:r w:rsidRPr="4ABA617D" w:rsidR="000B22DA">
        <w:rPr>
          <w:rFonts w:ascii="Calibri" w:hAnsi="Calibri" w:eastAsia="Calibri" w:cs="Calibri"/>
        </w:rPr>
        <w:t xml:space="preserve">Architects play a crucial role in creating a built environment that is safe and sustainable, and where everyone can live well. The Architects Registration Board (ARB) is the independent </w:t>
      </w:r>
      <w:r w:rsidRPr="4ABA617D" w:rsidR="000B22DA">
        <w:rPr>
          <w:rFonts w:ascii="Calibri" w:hAnsi="Calibri" w:eastAsia="Calibri" w:cs="Calibri"/>
        </w:rPr>
        <w:t xml:space="preserve">regulator of the architects’ profession. Established by Parliament as a statutory body through the Architects Act 1997, we are accountable to </w:t>
      </w:r>
      <w:r w:rsidRPr="4ABA617D" w:rsidR="000B22DA">
        <w:rPr>
          <w:rFonts w:ascii="Calibri" w:hAnsi="Calibri" w:eastAsia="Calibri" w:cs="Calibri"/>
        </w:rPr>
        <w:t>government</w:t>
      </w:r>
      <w:r w:rsidRPr="4ABA617D" w:rsidR="000B22DA">
        <w:rPr>
          <w:rFonts w:ascii="Calibri" w:hAnsi="Calibri" w:eastAsia="Calibri" w:cs="Calibri"/>
        </w:rPr>
        <w:t xml:space="preserve">. We work to ensure that proper standards within the profession </w:t>
      </w:r>
      <w:r w:rsidRPr="4ABA617D" w:rsidR="000B22DA">
        <w:rPr>
          <w:rFonts w:ascii="Calibri" w:hAnsi="Calibri" w:eastAsia="Calibri" w:cs="Calibri"/>
        </w:rPr>
        <w:t xml:space="preserve">are consistently </w:t>
      </w:r>
      <w:r w:rsidRPr="4ABA617D" w:rsidR="000B22DA">
        <w:rPr>
          <w:rFonts w:ascii="Calibri" w:hAnsi="Calibri" w:eastAsia="Calibri" w:cs="Calibri"/>
        </w:rPr>
        <w:t>maintained</w:t>
      </w:r>
      <w:r w:rsidRPr="4ABA617D" w:rsidR="000B22DA">
        <w:rPr>
          <w:rFonts w:ascii="Calibri" w:hAnsi="Calibri" w:eastAsia="Calibri" w:cs="Calibri"/>
        </w:rPr>
        <w:t xml:space="preserve"> for the benefit of the public.</w:t>
      </w:r>
    </w:p>
    <w:p w:rsidRPr="000B22DA" w:rsidR="000B22DA" w:rsidP="4ABA617D" w:rsidRDefault="000B22DA" w14:paraId="40B92D1B" w14:textId="6BCB38F5" w14:noSpellErr="1">
      <w:pPr>
        <w:rPr>
          <w:rFonts w:ascii="Calibri" w:hAnsi="Calibri" w:eastAsia="Calibri" w:cs="Calibri"/>
        </w:rPr>
      </w:pPr>
      <w:r w:rsidRPr="4ABA617D" w:rsidR="000B22DA">
        <w:rPr>
          <w:rFonts w:ascii="Calibri" w:hAnsi="Calibri" w:eastAsia="Calibri" w:cs="Calibri"/>
        </w:rPr>
        <w:t xml:space="preserve">It is an exciting time for ARB, and an important one. We are currently </w:t>
      </w:r>
      <w:r w:rsidRPr="4ABA617D" w:rsidR="000B22DA">
        <w:rPr>
          <w:rFonts w:ascii="Calibri" w:hAnsi="Calibri" w:eastAsia="Calibri" w:cs="Calibri"/>
        </w:rPr>
        <w:t>in the process of completing</w:t>
      </w:r>
      <w:r w:rsidRPr="4ABA617D" w:rsidR="000B22DA">
        <w:rPr>
          <w:rFonts w:ascii="Calibri" w:hAnsi="Calibri" w:eastAsia="Calibri" w:cs="Calibri"/>
        </w:rPr>
        <w:t xml:space="preserve"> the implementation of our ambitious 2022-2026 Corporate Strategy, and are actively working on its next phase, which will see us continuing to take forward our </w:t>
      </w:r>
      <w:r w:rsidRPr="4ABA617D" w:rsidR="000B22DA">
        <w:rPr>
          <w:rFonts w:ascii="Calibri" w:hAnsi="Calibri" w:eastAsia="Calibri" w:cs="Calibri"/>
        </w:rPr>
        <w:t>programme</w:t>
      </w:r>
      <w:r w:rsidRPr="4ABA617D" w:rsidR="000B22DA">
        <w:rPr>
          <w:rFonts w:ascii="Calibri" w:hAnsi="Calibri" w:eastAsia="Calibri" w:cs="Calibri"/>
        </w:rPr>
        <w:t xml:space="preserve"> of work in pursuit of our vision</w:t>
      </w:r>
      <w:r w:rsidRPr="4ABA617D" w:rsidR="000B22DA">
        <w:rPr>
          <w:rFonts w:ascii="Calibri" w:hAnsi="Calibri" w:eastAsia="Calibri" w:cs="Calibri"/>
        </w:rPr>
        <w:t xml:space="preserve">.  </w:t>
      </w:r>
      <w:r w:rsidRPr="4ABA617D" w:rsidR="000B22DA">
        <w:rPr>
          <w:rFonts w:ascii="Calibri" w:hAnsi="Calibri" w:eastAsia="Calibri" w:cs="Calibri"/>
        </w:rPr>
        <w:t>The Board is committed to approaching regulation in a positive and purposeful way so that we play the fullest part we can in responding to key challenges.</w:t>
      </w:r>
    </w:p>
    <w:p w:rsidRPr="000B22DA" w:rsidR="000B22DA" w:rsidP="4ABA617D" w:rsidRDefault="000B22DA" w14:paraId="1B044A44" w14:textId="793F6316" w14:noSpellErr="1">
      <w:pPr>
        <w:rPr>
          <w:rFonts w:ascii="Calibri" w:hAnsi="Calibri" w:eastAsia="Calibri" w:cs="Calibri"/>
        </w:rPr>
      </w:pPr>
      <w:r w:rsidRPr="4ABA617D" w:rsidR="000B22DA">
        <w:rPr>
          <w:rFonts w:ascii="Calibri" w:hAnsi="Calibri" w:eastAsia="Calibri" w:cs="Calibri"/>
        </w:rPr>
        <w:t xml:space="preserve">Since </w:t>
      </w:r>
      <w:r w:rsidRPr="4ABA617D" w:rsidR="000B22DA">
        <w:rPr>
          <w:rFonts w:ascii="Calibri" w:hAnsi="Calibri" w:eastAsia="Calibri" w:cs="Calibri"/>
        </w:rPr>
        <w:t>2022</w:t>
      </w:r>
      <w:r w:rsidRPr="4ABA617D" w:rsidR="000B22DA">
        <w:rPr>
          <w:rFonts w:ascii="Calibri" w:hAnsi="Calibri" w:eastAsia="Calibri" w:cs="Calibri"/>
        </w:rPr>
        <w:t xml:space="preserve"> the Board has implemented </w:t>
      </w:r>
      <w:r w:rsidRPr="4ABA617D" w:rsidR="000B22DA">
        <w:rPr>
          <w:rFonts w:ascii="Calibri" w:hAnsi="Calibri" w:eastAsia="Calibri" w:cs="Calibri"/>
        </w:rPr>
        <w:t>a number of</w:t>
      </w:r>
      <w:r w:rsidRPr="4ABA617D" w:rsidR="000B22DA">
        <w:rPr>
          <w:rFonts w:ascii="Calibri" w:hAnsi="Calibri" w:eastAsia="Calibri" w:cs="Calibri"/>
        </w:rPr>
        <w:t xml:space="preserve"> significant reforms which are improving the way we regulate. Our radical changes to the structure and content of the </w:t>
      </w:r>
      <w:r w:rsidRPr="4ABA617D" w:rsidR="000B22DA">
        <w:rPr>
          <w:rFonts w:ascii="Calibri" w:hAnsi="Calibri" w:eastAsia="Calibri" w:cs="Calibri"/>
        </w:rPr>
        <w:t>initial</w:t>
      </w:r>
      <w:r w:rsidRPr="4ABA617D" w:rsidR="000B22DA">
        <w:rPr>
          <w:rFonts w:ascii="Calibri" w:hAnsi="Calibri" w:eastAsia="Calibri" w:cs="Calibri"/>
        </w:rPr>
        <w:t xml:space="preserve"> education and training of architects </w:t>
      </w:r>
      <w:r w:rsidRPr="4ABA617D" w:rsidR="000B22DA">
        <w:rPr>
          <w:rFonts w:ascii="Calibri" w:hAnsi="Calibri" w:eastAsia="Calibri" w:cs="Calibri"/>
        </w:rPr>
        <w:t>is</w:t>
      </w:r>
      <w:r w:rsidRPr="4ABA617D" w:rsidR="000B22DA">
        <w:rPr>
          <w:rFonts w:ascii="Calibri" w:hAnsi="Calibri" w:eastAsia="Calibri" w:cs="Calibri"/>
        </w:rPr>
        <w:t xml:space="preserve"> designed to increase access to the profession and strengthen the competencies of newly registered architects. We have introduced a new mandatory model for the continuing professional development of architects, underpinned by legislation in the Building Safety Act 2022, aimed at improving competence across the profession. We are also nearing completion of an </w:t>
      </w:r>
      <w:r w:rsidRPr="4ABA617D" w:rsidR="000B22DA">
        <w:rPr>
          <w:rFonts w:ascii="Calibri" w:hAnsi="Calibri" w:eastAsia="Calibri" w:cs="Calibri"/>
        </w:rPr>
        <w:t>organisational</w:t>
      </w:r>
      <w:r w:rsidRPr="4ABA617D" w:rsidR="000B22DA">
        <w:rPr>
          <w:rFonts w:ascii="Calibri" w:hAnsi="Calibri" w:eastAsia="Calibri" w:cs="Calibri"/>
        </w:rPr>
        <w:t xml:space="preserve"> transformation </w:t>
      </w:r>
      <w:r w:rsidRPr="4ABA617D" w:rsidR="000B22DA">
        <w:rPr>
          <w:rFonts w:ascii="Calibri" w:hAnsi="Calibri" w:eastAsia="Calibri" w:cs="Calibri"/>
        </w:rPr>
        <w:t>programme</w:t>
      </w:r>
      <w:r w:rsidRPr="4ABA617D" w:rsidR="000B22DA">
        <w:rPr>
          <w:rFonts w:ascii="Calibri" w:hAnsi="Calibri" w:eastAsia="Calibri" w:cs="Calibri"/>
        </w:rPr>
        <w:t xml:space="preserve"> to </w:t>
      </w:r>
      <w:r w:rsidRPr="4ABA617D" w:rsidR="000B22DA">
        <w:rPr>
          <w:rFonts w:ascii="Calibri" w:hAnsi="Calibri" w:eastAsia="Calibri" w:cs="Calibri"/>
        </w:rPr>
        <w:t>modernise</w:t>
      </w:r>
      <w:r w:rsidRPr="4ABA617D" w:rsidR="000B22DA">
        <w:rPr>
          <w:rFonts w:ascii="Calibri" w:hAnsi="Calibri" w:eastAsia="Calibri" w:cs="Calibri"/>
        </w:rPr>
        <w:t xml:space="preserve"> our systems, </w:t>
      </w:r>
      <w:r w:rsidRPr="4ABA617D" w:rsidR="000B22DA">
        <w:rPr>
          <w:rFonts w:ascii="Calibri" w:hAnsi="Calibri" w:eastAsia="Calibri" w:cs="Calibri"/>
        </w:rPr>
        <w:t>processes</w:t>
      </w:r>
      <w:r w:rsidRPr="4ABA617D" w:rsidR="000B22DA">
        <w:rPr>
          <w:rFonts w:ascii="Calibri" w:hAnsi="Calibri" w:eastAsia="Calibri" w:cs="Calibri"/>
        </w:rPr>
        <w:t xml:space="preserve"> and information technology so that we can deliver our statutory functions in a more effective and efficient way, and to make our </w:t>
      </w:r>
      <w:r w:rsidRPr="4ABA617D" w:rsidR="000B22DA">
        <w:rPr>
          <w:rFonts w:ascii="Calibri" w:hAnsi="Calibri" w:eastAsia="Calibri" w:cs="Calibri"/>
        </w:rPr>
        <w:t>organisation</w:t>
      </w:r>
      <w:r w:rsidRPr="4ABA617D" w:rsidR="000B22DA">
        <w:rPr>
          <w:rFonts w:ascii="Calibri" w:hAnsi="Calibri" w:eastAsia="Calibri" w:cs="Calibri"/>
        </w:rPr>
        <w:t xml:space="preserve"> more accessible to the public and to architects.</w:t>
      </w:r>
    </w:p>
    <w:p w:rsidRPr="000B22DA" w:rsidR="000B22DA" w:rsidP="4ABA617D" w:rsidRDefault="000B22DA" w14:paraId="0EA1C3EF" w14:textId="3335942D" w14:noSpellErr="1">
      <w:pPr>
        <w:rPr>
          <w:rFonts w:ascii="Calibri" w:hAnsi="Calibri" w:eastAsia="Calibri" w:cs="Calibri"/>
        </w:rPr>
      </w:pPr>
      <w:r w:rsidRPr="4ABA617D" w:rsidR="000B22DA">
        <w:rPr>
          <w:rFonts w:ascii="Calibri" w:hAnsi="Calibri" w:eastAsia="Calibri" w:cs="Calibri"/>
        </w:rPr>
        <w:t xml:space="preserve">We are accountable to Parliament, so the Government normally oversees the </w:t>
      </w:r>
      <w:r w:rsidRPr="4ABA617D" w:rsidR="000B22DA">
        <w:rPr>
          <w:rFonts w:ascii="Calibri" w:hAnsi="Calibri" w:eastAsia="Calibri" w:cs="Calibri"/>
        </w:rPr>
        <w:t>appointments</w:t>
      </w:r>
      <w:r w:rsidRPr="4ABA617D" w:rsidR="000B22DA">
        <w:rPr>
          <w:rFonts w:ascii="Calibri" w:hAnsi="Calibri" w:eastAsia="Calibri" w:cs="Calibri"/>
        </w:rPr>
        <w:t xml:space="preserve"> processes for all our Board members. But where vacancies arise, our legislation provides ARB with the </w:t>
      </w:r>
      <w:r w:rsidRPr="4ABA617D" w:rsidR="000B22DA">
        <w:rPr>
          <w:rFonts w:ascii="Calibri" w:hAnsi="Calibri" w:eastAsia="Calibri" w:cs="Calibri"/>
        </w:rPr>
        <w:t>option</w:t>
      </w:r>
      <w:r w:rsidRPr="4ABA617D" w:rsidR="000B22DA">
        <w:rPr>
          <w:rFonts w:ascii="Calibri" w:hAnsi="Calibri" w:eastAsia="Calibri" w:cs="Calibri"/>
        </w:rPr>
        <w:t xml:space="preserve"> of making temporary appointments to the Board for up to two years.</w:t>
      </w:r>
    </w:p>
    <w:p w:rsidRPr="000B22DA" w:rsidR="000B22DA" w:rsidP="4ABA617D" w:rsidRDefault="000B22DA" w14:paraId="6EE66843" w14:textId="37D57394" w14:noSpellErr="1">
      <w:pPr>
        <w:rPr>
          <w:rFonts w:ascii="Calibri" w:hAnsi="Calibri" w:eastAsia="Calibri" w:cs="Calibri"/>
        </w:rPr>
      </w:pPr>
      <w:r w:rsidRPr="4ABA617D" w:rsidR="000B22DA">
        <w:rPr>
          <w:rFonts w:ascii="Calibri" w:hAnsi="Calibri" w:eastAsia="Calibri" w:cs="Calibri"/>
        </w:rPr>
        <w:t xml:space="preserve">We </w:t>
      </w:r>
      <w:r w:rsidRPr="4ABA617D" w:rsidR="000B22DA">
        <w:rPr>
          <w:rFonts w:ascii="Calibri" w:hAnsi="Calibri" w:eastAsia="Calibri" w:cs="Calibri"/>
        </w:rPr>
        <w:t>need now</w:t>
      </w:r>
      <w:r w:rsidRPr="4ABA617D" w:rsidR="000B22DA">
        <w:rPr>
          <w:rFonts w:ascii="Calibri" w:hAnsi="Calibri" w:eastAsia="Calibri" w:cs="Calibri"/>
        </w:rPr>
        <w:t xml:space="preserve"> to appoint two temporary Architect Board Members. As a temporary member of the </w:t>
      </w:r>
      <w:r w:rsidRPr="4ABA617D" w:rsidR="000B22DA">
        <w:rPr>
          <w:rFonts w:ascii="Calibri" w:hAnsi="Calibri" w:eastAsia="Calibri" w:cs="Calibri"/>
        </w:rPr>
        <w:t>Board</w:t>
      </w:r>
      <w:r w:rsidRPr="4ABA617D" w:rsidR="000B22DA">
        <w:rPr>
          <w:rFonts w:ascii="Calibri" w:hAnsi="Calibri" w:eastAsia="Calibri" w:cs="Calibri"/>
        </w:rPr>
        <w:t xml:space="preserve"> you will play </w:t>
      </w:r>
      <w:r w:rsidRPr="4ABA617D" w:rsidR="000B22DA">
        <w:rPr>
          <w:rFonts w:ascii="Calibri" w:hAnsi="Calibri" w:eastAsia="Calibri" w:cs="Calibri"/>
        </w:rPr>
        <w:t>a central role</w:t>
      </w:r>
      <w:r w:rsidRPr="4ABA617D" w:rsidR="000B22DA">
        <w:rPr>
          <w:rFonts w:ascii="Calibri" w:hAnsi="Calibri" w:eastAsia="Calibri" w:cs="Calibri"/>
        </w:rPr>
        <w:t xml:space="preserve"> in helping to shape and approve ARB’s strategy and policies, holding the executive to account for delivery of our statutory functions. Being a Board Member is a stimulating and fulfilling public service role which </w:t>
      </w:r>
      <w:r w:rsidRPr="4ABA617D" w:rsidR="000B22DA">
        <w:rPr>
          <w:rFonts w:ascii="Calibri" w:hAnsi="Calibri" w:eastAsia="Calibri" w:cs="Calibri"/>
        </w:rPr>
        <w:t>provides</w:t>
      </w:r>
      <w:r w:rsidRPr="4ABA617D" w:rsidR="000B22DA">
        <w:rPr>
          <w:rFonts w:ascii="Calibri" w:hAnsi="Calibri" w:eastAsia="Calibri" w:cs="Calibri"/>
        </w:rPr>
        <w:t xml:space="preserve"> the opportunity to shape the future of the architects’ profession and enable architects to </w:t>
      </w:r>
      <w:r w:rsidRPr="4ABA617D" w:rsidR="000B22DA">
        <w:rPr>
          <w:rFonts w:ascii="Calibri" w:hAnsi="Calibri" w:eastAsia="Calibri" w:cs="Calibri"/>
        </w:rPr>
        <w:t>maximise</w:t>
      </w:r>
      <w:r w:rsidRPr="4ABA617D" w:rsidR="000B22DA">
        <w:rPr>
          <w:rFonts w:ascii="Calibri" w:hAnsi="Calibri" w:eastAsia="Calibri" w:cs="Calibri"/>
        </w:rPr>
        <w:t xml:space="preserve"> their impact in shaping the built environment. The role is ideally suited to those who can bring the </w:t>
      </w:r>
      <w:r w:rsidRPr="4ABA617D" w:rsidR="000B22DA">
        <w:rPr>
          <w:rFonts w:ascii="Calibri" w:hAnsi="Calibri" w:eastAsia="Calibri" w:cs="Calibri"/>
        </w:rPr>
        <w:t>expertise</w:t>
      </w:r>
      <w:r w:rsidRPr="4ABA617D" w:rsidR="000B22DA">
        <w:rPr>
          <w:rFonts w:ascii="Calibri" w:hAnsi="Calibri" w:eastAsia="Calibri" w:cs="Calibri"/>
        </w:rPr>
        <w:t xml:space="preserve"> and experience set out in the role description. ARB is an inclusive </w:t>
      </w:r>
      <w:r w:rsidRPr="4ABA617D" w:rsidR="000B22DA">
        <w:rPr>
          <w:rFonts w:ascii="Calibri" w:hAnsi="Calibri" w:eastAsia="Calibri" w:cs="Calibri"/>
        </w:rPr>
        <w:t>organisation</w:t>
      </w:r>
      <w:r w:rsidRPr="4ABA617D" w:rsidR="000B22DA">
        <w:rPr>
          <w:rFonts w:ascii="Calibri" w:hAnsi="Calibri" w:eastAsia="Calibri" w:cs="Calibri"/>
        </w:rPr>
        <w:t xml:space="preserve"> and we actively promote equality of opportunity for everybody who </w:t>
      </w:r>
      <w:r w:rsidRPr="4ABA617D" w:rsidR="000B22DA">
        <w:rPr>
          <w:rFonts w:ascii="Calibri" w:hAnsi="Calibri" w:eastAsia="Calibri" w:cs="Calibri"/>
        </w:rPr>
        <w:t>works</w:t>
      </w:r>
      <w:r w:rsidRPr="4ABA617D" w:rsidR="000B22DA">
        <w:rPr>
          <w:rFonts w:ascii="Calibri" w:hAnsi="Calibri" w:eastAsia="Calibri" w:cs="Calibri"/>
        </w:rPr>
        <w:t xml:space="preserve"> with us. We hope to receive applications from a wide range of individuals across the UK and would particularly welcome candidates from minority backgrounds.</w:t>
      </w:r>
    </w:p>
    <w:p w:rsidRPr="000B22DA" w:rsidR="000B22DA" w:rsidP="4ABA617D" w:rsidRDefault="000B22DA" w14:paraId="183AB446" w14:textId="12BFB68F" w14:noSpellErr="1">
      <w:pPr>
        <w:rPr>
          <w:rFonts w:ascii="Calibri" w:hAnsi="Calibri" w:eastAsia="Calibri" w:cs="Calibri"/>
        </w:rPr>
      </w:pPr>
      <w:r w:rsidRPr="4ABA617D" w:rsidR="000B22DA">
        <w:rPr>
          <w:rFonts w:ascii="Calibri" w:hAnsi="Calibri" w:eastAsia="Calibri" w:cs="Calibri"/>
        </w:rPr>
        <w:t xml:space="preserve">Full details of the role, </w:t>
      </w:r>
      <w:r w:rsidRPr="4ABA617D" w:rsidR="000B22DA">
        <w:rPr>
          <w:rFonts w:ascii="Calibri" w:hAnsi="Calibri" w:eastAsia="Calibri" w:cs="Calibri"/>
        </w:rPr>
        <w:t>responsibilities</w:t>
      </w:r>
      <w:r w:rsidRPr="4ABA617D" w:rsidR="000B22DA">
        <w:rPr>
          <w:rFonts w:ascii="Calibri" w:hAnsi="Calibri" w:eastAsia="Calibri" w:cs="Calibri"/>
        </w:rPr>
        <w:t xml:space="preserve"> and time commitment are set out in this document, and I hope that you will decide to apply.</w:t>
      </w:r>
    </w:p>
    <w:p w:rsidRPr="000B22DA" w:rsidR="000B22DA" w:rsidP="4ABA617D" w:rsidRDefault="000B22DA" w14:paraId="1F22A47E" w14:textId="77777777" w14:noSpellErr="1">
      <w:pPr>
        <w:rPr>
          <w:rFonts w:ascii="Calibri" w:hAnsi="Calibri" w:eastAsia="Calibri" w:cs="Calibri"/>
        </w:rPr>
      </w:pPr>
      <w:r w:rsidRPr="4ABA617D" w:rsidR="000B22DA">
        <w:rPr>
          <w:rFonts w:ascii="Calibri" w:hAnsi="Calibri" w:eastAsia="Calibri" w:cs="Calibri"/>
        </w:rPr>
        <w:t xml:space="preserve">More information about the Board can </w:t>
      </w:r>
      <w:r w:rsidRPr="4ABA617D" w:rsidR="000B22DA">
        <w:rPr>
          <w:rFonts w:ascii="Calibri" w:hAnsi="Calibri" w:eastAsia="Calibri" w:cs="Calibri"/>
        </w:rPr>
        <w:t>be found</w:t>
      </w:r>
      <w:r w:rsidRPr="4ABA617D" w:rsidR="000B22DA">
        <w:rPr>
          <w:rFonts w:ascii="Calibri" w:hAnsi="Calibri" w:eastAsia="Calibri" w:cs="Calibri"/>
        </w:rPr>
        <w:t xml:space="preserve"> on </w:t>
      </w:r>
      <w:hyperlink r:id="R4f52f116e3b64a06">
        <w:r w:rsidRPr="4ABA617D" w:rsidR="000B22DA">
          <w:rPr>
            <w:rFonts w:ascii="Calibri" w:hAnsi="Calibri" w:eastAsia="Calibri" w:cs="Calibri"/>
            <w:u w:val="single"/>
          </w:rPr>
          <w:t>Home - Architects Registration Board</w:t>
        </w:r>
      </w:hyperlink>
    </w:p>
    <w:p w:rsidRPr="00FC6ECD" w:rsidR="5A7BFC57" w:rsidP="4ABA617D" w:rsidRDefault="5A7BFC57" w14:paraId="789DB0F5" w14:textId="04F00496" w14:noSpellErr="1">
      <w:pPr>
        <w:rPr>
          <w:rFonts w:ascii="Calibri" w:hAnsi="Calibri" w:eastAsia="Calibri" w:cs="Calibri"/>
        </w:rPr>
      </w:pPr>
    </w:p>
    <w:p w:rsidRPr="00FC6ECD" w:rsidR="7C0C1157" w:rsidP="7C0C1157" w:rsidRDefault="7C0C1157" w14:paraId="6D19CEC0" w14:textId="4F8282CC">
      <w:pPr>
        <w:rPr>
          <w:rFonts w:ascii="Calibri" w:hAnsi="Calibri" w:cs="Calibri"/>
        </w:rPr>
      </w:pPr>
    </w:p>
    <w:p w:rsidRPr="00FC6ECD" w:rsidR="7C0C1157" w:rsidP="7C0C1157" w:rsidRDefault="7C0C1157" w14:paraId="129B30FE" w14:textId="4EFE6B62">
      <w:pPr>
        <w:rPr>
          <w:rFonts w:ascii="Calibri" w:hAnsi="Calibri" w:cs="Calibri"/>
        </w:rPr>
      </w:pPr>
    </w:p>
    <w:p w:rsidRPr="00FC6ECD" w:rsidR="0060148A" w:rsidRDefault="0060148A" w14:paraId="2AFC55D8" w14:textId="53895651">
      <w:pPr>
        <w:rPr>
          <w:rFonts w:ascii="Calibri" w:hAnsi="Calibri" w:cs="Calibri"/>
        </w:rPr>
      </w:pPr>
      <w:r w:rsidRPr="00FC6ECD">
        <w:rPr>
          <w:rFonts w:ascii="Calibri" w:hAnsi="Calibri" w:cs="Calibri"/>
        </w:rPr>
        <w:br w:type="page"/>
      </w:r>
    </w:p>
    <w:p w:rsidRPr="00FC6ECD" w:rsidR="0060148A" w:rsidP="0060148A" w:rsidRDefault="4421B706" w14:paraId="0929DBA6" w14:textId="50380631">
      <w:pPr>
        <w:rPr>
          <w:rFonts w:ascii="Calibri" w:hAnsi="Calibri" w:cs="Calibri"/>
          <w:b/>
        </w:rPr>
      </w:pPr>
      <w:r w:rsidRPr="7260542D">
        <w:rPr>
          <w:rFonts w:ascii="Calibri" w:hAnsi="Calibri" w:cs="Calibri"/>
          <w:b/>
          <w:bCs/>
        </w:rPr>
        <w:lastRenderedPageBreak/>
        <w:t xml:space="preserve">About the </w:t>
      </w:r>
      <w:r w:rsidRPr="7260542D" w:rsidR="7923A34B">
        <w:rPr>
          <w:rFonts w:ascii="Calibri" w:hAnsi="Calibri" w:cs="Calibri"/>
          <w:b/>
        </w:rPr>
        <w:t>Architects Registration Board</w:t>
      </w:r>
    </w:p>
    <w:p w:rsidRPr="00FC6ECD" w:rsidR="7923A34B" w:rsidP="4709D97F" w:rsidRDefault="7923A34B" w14:paraId="41DAD708" w14:textId="311DDE3E">
      <w:pPr>
        <w:spacing w:after="381" w:line="257" w:lineRule="auto"/>
        <w:rPr>
          <w:rFonts w:ascii="Calibri" w:hAnsi="Calibri" w:eastAsia="Calibri" w:cs="Calibri"/>
          <w:color w:val="000000" w:themeColor="text1"/>
        </w:rPr>
      </w:pPr>
      <w:r w:rsidRPr="00FC6ECD">
        <w:rPr>
          <w:rFonts w:ascii="Calibri" w:hAnsi="Calibri" w:eastAsia="Calibri" w:cs="Calibri"/>
          <w:color w:val="000000" w:themeColor="text1"/>
          <w:lang w:val="en-GB"/>
        </w:rPr>
        <w:t xml:space="preserve">The Architects Registration Board (ARB) was established in 1997 by the </w:t>
      </w:r>
      <w:hyperlink r:id="rId12">
        <w:r w:rsidRPr="00FC6ECD">
          <w:rPr>
            <w:rStyle w:val="Hyperlink"/>
            <w:rFonts w:ascii="Calibri" w:hAnsi="Calibri" w:eastAsia="Calibri" w:cs="Calibri"/>
            <w:color w:val="0563C1"/>
            <w:lang w:val="en-GB"/>
          </w:rPr>
          <w:t>Architects</w:t>
        </w:r>
      </w:hyperlink>
      <w:r w:rsidRPr="00FC6ECD">
        <w:rPr>
          <w:rFonts w:ascii="Calibri" w:hAnsi="Calibri" w:eastAsia="Calibri" w:cs="Calibri"/>
          <w:color w:val="0563C1"/>
          <w:u w:val="single"/>
          <w:lang w:val="en-GB"/>
        </w:rPr>
        <w:t xml:space="preserve"> </w:t>
      </w:r>
      <w:hyperlink r:id="rId13">
        <w:r w:rsidRPr="00FC6ECD">
          <w:rPr>
            <w:rStyle w:val="Hyperlink"/>
            <w:rFonts w:ascii="Calibri" w:hAnsi="Calibri" w:eastAsia="Calibri" w:cs="Calibri"/>
            <w:color w:val="0563C1"/>
            <w:lang w:val="en-GB"/>
          </w:rPr>
          <w:t>Act</w:t>
        </w:r>
      </w:hyperlink>
      <w:r w:rsidRPr="00FC6ECD">
        <w:rPr>
          <w:rFonts w:ascii="Calibri" w:hAnsi="Calibri" w:eastAsia="Calibri" w:cs="Calibri"/>
          <w:color w:val="0563C1"/>
          <w:u w:val="single"/>
          <w:lang w:val="en-GB"/>
        </w:rPr>
        <w:t xml:space="preserve"> </w:t>
      </w:r>
      <w:hyperlink r:id="rId14">
        <w:r w:rsidRPr="00FC6ECD">
          <w:rPr>
            <w:rStyle w:val="Hyperlink"/>
            <w:rFonts w:ascii="Calibri" w:hAnsi="Calibri" w:eastAsia="Calibri" w:cs="Calibri"/>
            <w:color w:val="000000" w:themeColor="text1"/>
            <w:u w:val="none"/>
            <w:lang w:val="en-GB"/>
          </w:rPr>
          <w:t>a</w:t>
        </w:r>
      </w:hyperlink>
      <w:r w:rsidRPr="00FC6ECD">
        <w:rPr>
          <w:rFonts w:ascii="Calibri" w:hAnsi="Calibri" w:eastAsia="Calibri" w:cs="Calibri"/>
          <w:color w:val="000000" w:themeColor="text1"/>
          <w:lang w:val="en-GB"/>
        </w:rPr>
        <w:t>nd regulates over 4</w:t>
      </w:r>
      <w:r w:rsidR="008A06C2">
        <w:rPr>
          <w:rFonts w:ascii="Calibri" w:hAnsi="Calibri" w:eastAsia="Calibri" w:cs="Calibri"/>
          <w:color w:val="000000" w:themeColor="text1"/>
          <w:lang w:val="en-GB"/>
        </w:rPr>
        <w:t>0</w:t>
      </w:r>
      <w:r w:rsidRPr="00FC6ECD">
        <w:rPr>
          <w:rFonts w:ascii="Calibri" w:hAnsi="Calibri" w:eastAsia="Calibri" w:cs="Calibri"/>
          <w:color w:val="000000" w:themeColor="text1"/>
          <w:lang w:val="en-GB"/>
        </w:rPr>
        <w:t>,000 architects.</w:t>
      </w:r>
    </w:p>
    <w:p w:rsidRPr="00FC6ECD" w:rsidR="00FC6ECD" w:rsidP="4F75C6DC" w:rsidRDefault="00FC6ECD" w14:paraId="1F4C28D8" w14:textId="69E8F02A">
      <w:pPr>
        <w:spacing w:after="375" w:line="257"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 xml:space="preserve">The law gives ARB </w:t>
      </w:r>
      <w:proofErr w:type="gramStart"/>
      <w:r w:rsidRPr="00FC6ECD">
        <w:rPr>
          <w:rFonts w:ascii="Calibri" w:hAnsi="Calibri" w:eastAsia="Calibri" w:cs="Calibri"/>
          <w:color w:val="000000" w:themeColor="text1"/>
          <w:lang w:val="en-GB"/>
        </w:rPr>
        <w:t>a number of</w:t>
      </w:r>
      <w:proofErr w:type="gramEnd"/>
      <w:r w:rsidRPr="00FC6ECD">
        <w:rPr>
          <w:rFonts w:ascii="Calibri" w:hAnsi="Calibri" w:eastAsia="Calibri" w:cs="Calibri"/>
          <w:color w:val="000000" w:themeColor="text1"/>
          <w:lang w:val="en-GB"/>
        </w:rPr>
        <w:t xml:space="preserve"> core functions:</w:t>
      </w:r>
    </w:p>
    <w:p w:rsidRPr="00FC6ECD" w:rsidR="00FC6ECD" w:rsidP="009246A5" w:rsidRDefault="00FC6ECD" w14:paraId="157085F9" w14:textId="77777777">
      <w:pPr>
        <w:numPr>
          <w:ilvl w:val="0"/>
          <w:numId w:val="2"/>
        </w:numPr>
        <w:spacing w:after="375" w:line="240"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To ensure only those who are suitably competent are allowed to practise as architects. We do this by approving the architecture qualifications required to join the Register of architects.</w:t>
      </w:r>
    </w:p>
    <w:p w:rsidRPr="00FC6ECD" w:rsidR="00FC6ECD" w:rsidP="009246A5" w:rsidRDefault="00FC6ECD" w14:paraId="522436A9" w14:textId="0CB1A0BF">
      <w:pPr>
        <w:numPr>
          <w:ilvl w:val="0"/>
          <w:numId w:val="2"/>
        </w:numPr>
        <w:spacing w:after="375" w:line="240"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We maintain a publicly available Register of architects so anyone using the services of an architect can be confident that they are suitably qualified and are fit to practise.</w:t>
      </w:r>
    </w:p>
    <w:p w:rsidRPr="00FC6ECD" w:rsidR="00FC6ECD" w:rsidP="009246A5" w:rsidRDefault="00FC6ECD" w14:paraId="5251D57F" w14:textId="77777777">
      <w:pPr>
        <w:numPr>
          <w:ilvl w:val="0"/>
          <w:numId w:val="2"/>
        </w:numPr>
        <w:spacing w:after="375" w:line="240"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 xml:space="preserve">We set the standards of conduct and practice the profession must meet and </w:t>
      </w:r>
      <w:proofErr w:type="gramStart"/>
      <w:r w:rsidRPr="00FC6ECD">
        <w:rPr>
          <w:rFonts w:ascii="Calibri" w:hAnsi="Calibri" w:eastAsia="Calibri" w:cs="Calibri"/>
          <w:color w:val="000000" w:themeColor="text1"/>
          <w:lang w:val="en-GB"/>
        </w:rPr>
        <w:t>take action</w:t>
      </w:r>
      <w:proofErr w:type="gramEnd"/>
      <w:r w:rsidRPr="00FC6ECD">
        <w:rPr>
          <w:rFonts w:ascii="Calibri" w:hAnsi="Calibri" w:eastAsia="Calibri" w:cs="Calibri"/>
          <w:color w:val="000000" w:themeColor="text1"/>
          <w:lang w:val="en-GB"/>
        </w:rPr>
        <w:t xml:space="preserve"> when any architect falls below the required standards of conduct or competence.</w:t>
      </w:r>
    </w:p>
    <w:p w:rsidRPr="00FC6ECD" w:rsidR="00FC6ECD" w:rsidP="009246A5" w:rsidRDefault="00FC6ECD" w14:paraId="28785CC1" w14:textId="77777777">
      <w:pPr>
        <w:numPr>
          <w:ilvl w:val="0"/>
          <w:numId w:val="2"/>
        </w:numPr>
        <w:spacing w:after="375" w:line="240"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We set requirements for and monitor the continuous professional development that architects must undertake, to provide assurance to the public about the continuing competence of the profession.</w:t>
      </w:r>
    </w:p>
    <w:p w:rsidRPr="00FC6ECD" w:rsidR="00FC6ECD" w:rsidP="009246A5" w:rsidRDefault="00FC6ECD" w14:paraId="2C8B1601" w14:textId="77777777">
      <w:pPr>
        <w:numPr>
          <w:ilvl w:val="0"/>
          <w:numId w:val="2"/>
        </w:numPr>
        <w:spacing w:after="375" w:line="240" w:lineRule="auto"/>
        <w:rPr>
          <w:rFonts w:ascii="Calibri" w:hAnsi="Calibri" w:eastAsia="Calibri" w:cs="Calibri"/>
          <w:color w:val="000000" w:themeColor="text1"/>
          <w:lang w:val="en-GB"/>
        </w:rPr>
      </w:pPr>
      <w:r w:rsidRPr="00FC6ECD">
        <w:rPr>
          <w:rFonts w:ascii="Calibri" w:hAnsi="Calibri" w:eastAsia="Calibri" w:cs="Calibri"/>
          <w:color w:val="000000" w:themeColor="text1"/>
          <w:lang w:val="en-GB"/>
        </w:rPr>
        <w:t>We protect the legally restricted title ‘architect’.</w:t>
      </w:r>
    </w:p>
    <w:p w:rsidRPr="00FC6ECD" w:rsidR="7923A34B" w:rsidP="5F35CC6C" w:rsidRDefault="7923A34B" w14:paraId="0AE0F074" w14:textId="7E1E90F2">
      <w:pPr>
        <w:spacing w:after="375" w:line="257" w:lineRule="auto"/>
        <w:ind w:left="115" w:hanging="10"/>
        <w:rPr>
          <w:rFonts w:ascii="Calibri" w:hAnsi="Calibri" w:eastAsia="Calibri" w:cs="Calibri"/>
          <w:color w:val="000000" w:themeColor="text1"/>
        </w:rPr>
      </w:pPr>
      <w:r w:rsidRPr="00FC6ECD">
        <w:rPr>
          <w:rFonts w:ascii="Calibri" w:hAnsi="Calibri" w:eastAsia="Calibri" w:cs="Calibri"/>
          <w:color w:val="000000" w:themeColor="text1"/>
          <w:lang w:val="en-GB"/>
        </w:rPr>
        <w:t>ARB employs 63 staff, led by a Chief Executive and Registrar who is also ARB’s Accounting Officer, and has an annual budget of circa £10 million. ARB is based in London.</w:t>
      </w:r>
    </w:p>
    <w:p w:rsidRPr="00FC6ECD" w:rsidR="7923A34B" w:rsidP="75461F44" w:rsidRDefault="7923A34B" w14:paraId="22233CF9" w14:textId="6DD603A2">
      <w:pPr>
        <w:spacing w:after="331" w:line="295" w:lineRule="auto"/>
        <w:ind w:left="100" w:right="-15" w:hanging="10"/>
        <w:jc w:val="both"/>
        <w:rPr>
          <w:rFonts w:ascii="Calibri" w:hAnsi="Calibri" w:eastAsia="Calibri" w:cs="Calibri"/>
          <w:color w:val="000000" w:themeColor="text1"/>
        </w:rPr>
      </w:pPr>
      <w:r w:rsidRPr="00FC6ECD">
        <w:rPr>
          <w:rFonts w:ascii="Calibri" w:hAnsi="Calibri" w:eastAsia="Calibri" w:cs="Calibri"/>
          <w:color w:val="000000" w:themeColor="text1"/>
          <w:lang w:val="en-GB"/>
        </w:rPr>
        <w:t xml:space="preserve">Architects play a vital role in creating a built environment that is safe, sustainable and where everyone in society can live well. There are many challenges to achieving those goals. We know from Dame Judith Hackitt’s report, </w:t>
      </w:r>
      <w:hyperlink r:id="rId15">
        <w:r w:rsidRPr="00FC6ECD">
          <w:rPr>
            <w:rStyle w:val="Hyperlink"/>
            <w:rFonts w:ascii="Calibri" w:hAnsi="Calibri" w:eastAsia="Calibri" w:cs="Calibri"/>
            <w:i/>
            <w:iCs/>
            <w:color w:val="0563C1"/>
            <w:lang w:val="en-GB"/>
          </w:rPr>
          <w:t>Building</w:t>
        </w:r>
      </w:hyperlink>
      <w:r w:rsidRPr="00FC6ECD">
        <w:rPr>
          <w:rFonts w:ascii="Calibri" w:hAnsi="Calibri" w:eastAsia="Calibri" w:cs="Calibri"/>
          <w:i/>
          <w:iCs/>
          <w:color w:val="0563C1"/>
          <w:u w:val="single"/>
          <w:lang w:val="en-GB"/>
        </w:rPr>
        <w:t xml:space="preserve"> </w:t>
      </w:r>
      <w:hyperlink r:id="rId16">
        <w:r w:rsidRPr="00FC6ECD">
          <w:rPr>
            <w:rStyle w:val="Hyperlink"/>
            <w:rFonts w:ascii="Calibri" w:hAnsi="Calibri" w:eastAsia="Calibri" w:cs="Calibri"/>
            <w:i/>
            <w:iCs/>
            <w:color w:val="0563C1"/>
            <w:lang w:val="en-GB"/>
          </w:rPr>
          <w:t>a</w:t>
        </w:r>
      </w:hyperlink>
      <w:r w:rsidRPr="00FC6ECD">
        <w:rPr>
          <w:rFonts w:ascii="Calibri" w:hAnsi="Calibri" w:eastAsia="Calibri" w:cs="Calibri"/>
          <w:i/>
          <w:iCs/>
          <w:color w:val="0563C1"/>
          <w:u w:val="single"/>
          <w:lang w:val="en-GB"/>
        </w:rPr>
        <w:t xml:space="preserve"> </w:t>
      </w:r>
      <w:hyperlink r:id="rId17">
        <w:r w:rsidRPr="00FC6ECD">
          <w:rPr>
            <w:rStyle w:val="Hyperlink"/>
            <w:rFonts w:ascii="Calibri" w:hAnsi="Calibri" w:eastAsia="Calibri" w:cs="Calibri"/>
            <w:i/>
            <w:iCs/>
            <w:color w:val="0563C1"/>
            <w:lang w:val="en-GB"/>
          </w:rPr>
          <w:t>Safer</w:t>
        </w:r>
      </w:hyperlink>
      <w:r w:rsidRPr="00FC6ECD">
        <w:rPr>
          <w:rFonts w:ascii="Calibri" w:hAnsi="Calibri" w:eastAsia="Calibri" w:cs="Calibri"/>
          <w:i/>
          <w:iCs/>
          <w:color w:val="0563C1"/>
          <w:u w:val="single"/>
          <w:lang w:val="en-GB"/>
        </w:rPr>
        <w:t xml:space="preserve"> </w:t>
      </w:r>
      <w:hyperlink r:id="rId18">
        <w:r w:rsidRPr="00FC6ECD">
          <w:rPr>
            <w:rStyle w:val="Hyperlink"/>
            <w:rFonts w:ascii="Calibri" w:hAnsi="Calibri" w:eastAsia="Calibri" w:cs="Calibri"/>
            <w:i/>
            <w:iCs/>
            <w:color w:val="0563C1"/>
            <w:lang w:val="en-GB"/>
          </w:rPr>
          <w:t>Future</w:t>
        </w:r>
      </w:hyperlink>
      <w:hyperlink r:id="rId19">
        <w:r w:rsidRPr="00FC6ECD">
          <w:rPr>
            <w:rStyle w:val="Hyperlink"/>
            <w:rFonts w:ascii="Calibri" w:hAnsi="Calibri" w:eastAsia="Calibri" w:cs="Calibri"/>
            <w:i/>
            <w:iCs/>
            <w:color w:val="000000" w:themeColor="text1"/>
            <w:u w:val="none"/>
            <w:lang w:val="en-GB"/>
          </w:rPr>
          <w:t>,</w:t>
        </w:r>
      </w:hyperlink>
      <w:r w:rsidRPr="00FC6ECD">
        <w:rPr>
          <w:rFonts w:ascii="Calibri" w:hAnsi="Calibri" w:eastAsia="Calibri" w:cs="Calibri"/>
          <w:i/>
          <w:iCs/>
          <w:color w:val="000000" w:themeColor="text1"/>
          <w:lang w:val="en-GB"/>
        </w:rPr>
        <w:t xml:space="preserve"> </w:t>
      </w:r>
      <w:r w:rsidRPr="006B1DFE" w:rsidR="006B1DFE">
        <w:rPr>
          <w:rFonts w:ascii="Calibri" w:hAnsi="Calibri" w:eastAsia="Calibri" w:cs="Calibri"/>
          <w:color w:val="000000" w:themeColor="text1"/>
          <w:lang w:val="en-GB"/>
        </w:rPr>
        <w:t>and</w:t>
      </w:r>
      <w:r w:rsidR="006B1DFE">
        <w:rPr>
          <w:rFonts w:ascii="Calibri" w:hAnsi="Calibri" w:eastAsia="Calibri" w:cs="Calibri"/>
          <w:color w:val="000000" w:themeColor="text1"/>
          <w:lang w:val="en-GB"/>
        </w:rPr>
        <w:t xml:space="preserve"> the publication of the </w:t>
      </w:r>
      <w:hyperlink w:history="1" r:id="rId20">
        <w:r w:rsidRPr="00B103B9" w:rsidR="006B1DFE">
          <w:rPr>
            <w:rStyle w:val="Hyperlink"/>
            <w:rFonts w:ascii="Calibri" w:hAnsi="Calibri" w:eastAsia="Calibri" w:cs="Calibri"/>
            <w:lang w:val="en-GB"/>
          </w:rPr>
          <w:t>Phase Two Report from the Grenfell Tower Inquiry</w:t>
        </w:r>
      </w:hyperlink>
      <w:r w:rsidR="006B1DFE">
        <w:rPr>
          <w:rFonts w:ascii="Calibri" w:hAnsi="Calibri" w:eastAsia="Calibri" w:cs="Calibri"/>
          <w:color w:val="000000" w:themeColor="text1"/>
          <w:lang w:val="en-GB"/>
        </w:rPr>
        <w:t xml:space="preserve">, </w:t>
      </w:r>
      <w:r w:rsidRPr="00FC6ECD">
        <w:rPr>
          <w:rFonts w:ascii="Calibri" w:hAnsi="Calibri" w:eastAsia="Calibri" w:cs="Calibri"/>
          <w:color w:val="000000" w:themeColor="text1"/>
          <w:lang w:val="en-GB"/>
        </w:rPr>
        <w:t xml:space="preserve">that there is much to be done to truly embed a culture of safety not just in architecture but across all the professions and organisations involved in building and construction. We know from overwhelming scientific evidence the existential challenge society faces in relation to the climate emergency and the need to embed sustainability in all that we do. We </w:t>
      </w:r>
      <w:r w:rsidRPr="00FC6ECD" w:rsidR="38F23E31">
        <w:rPr>
          <w:rFonts w:ascii="Calibri" w:hAnsi="Calibri" w:eastAsia="Calibri" w:cs="Calibri"/>
          <w:color w:val="000000" w:themeColor="text1"/>
          <w:lang w:val="en-GB"/>
        </w:rPr>
        <w:t xml:space="preserve">also </w:t>
      </w:r>
      <w:r w:rsidRPr="00FC6ECD">
        <w:rPr>
          <w:rFonts w:ascii="Calibri" w:hAnsi="Calibri" w:eastAsia="Calibri" w:cs="Calibri"/>
          <w:color w:val="000000" w:themeColor="text1"/>
          <w:lang w:val="en-GB"/>
        </w:rPr>
        <w:t>know that a strong and vibrant architecture profession is important for cultural, economic and social reasons.</w:t>
      </w:r>
    </w:p>
    <w:p w:rsidRPr="00FC6ECD" w:rsidR="4709D97F" w:rsidP="75461F44" w:rsidRDefault="53B1CDC4" w14:paraId="6A7EDEF2" w14:textId="562F9FC3">
      <w:pPr>
        <w:spacing w:after="331" w:line="295" w:lineRule="auto"/>
        <w:ind w:left="100" w:right="-15" w:hanging="10"/>
        <w:jc w:val="both"/>
        <w:rPr>
          <w:rFonts w:ascii="Calibri" w:hAnsi="Calibri" w:eastAsia="Aptos" w:cs="Calibri"/>
        </w:rPr>
      </w:pPr>
      <w:r w:rsidRPr="00FC6ECD">
        <w:rPr>
          <w:rFonts w:ascii="Calibri" w:hAnsi="Calibri" w:eastAsia="Calibri" w:cs="Calibri"/>
          <w:color w:val="000000" w:themeColor="text1"/>
          <w:lang w:val="en-GB"/>
        </w:rPr>
        <w:t xml:space="preserve">ARB is in the process of </w:t>
      </w:r>
      <w:r w:rsidR="0068354A">
        <w:rPr>
          <w:rFonts w:ascii="Calibri" w:hAnsi="Calibri" w:eastAsia="Calibri" w:cs="Calibri"/>
          <w:color w:val="000000" w:themeColor="text1"/>
          <w:lang w:val="en-GB"/>
        </w:rPr>
        <w:t>developing</w:t>
      </w:r>
      <w:r w:rsidRPr="00FC6ECD">
        <w:rPr>
          <w:rFonts w:ascii="Calibri" w:hAnsi="Calibri" w:eastAsia="Calibri" w:cs="Calibri"/>
          <w:color w:val="000000" w:themeColor="text1"/>
          <w:lang w:val="en-GB"/>
        </w:rPr>
        <w:t xml:space="preserve"> a </w:t>
      </w:r>
      <w:r w:rsidR="0068354A">
        <w:rPr>
          <w:rFonts w:ascii="Calibri" w:hAnsi="Calibri" w:eastAsia="Calibri" w:cs="Calibri"/>
          <w:color w:val="000000" w:themeColor="text1"/>
          <w:lang w:val="en-GB"/>
        </w:rPr>
        <w:t>new five year strategy, which will build on our current</w:t>
      </w:r>
      <w:r w:rsidRPr="00FC6ECD">
        <w:rPr>
          <w:rFonts w:ascii="Calibri" w:hAnsi="Calibri" w:eastAsia="Calibri" w:cs="Calibri"/>
          <w:color w:val="000000" w:themeColor="text1"/>
          <w:lang w:val="en-GB"/>
        </w:rPr>
        <w:t xml:space="preserve"> </w:t>
      </w:r>
      <w:hyperlink w:history="1" r:id="rId21">
        <w:r w:rsidRPr="002D6B96" w:rsidR="00977B4C">
          <w:rPr>
            <w:rStyle w:val="Hyperlink"/>
            <w:rFonts w:ascii="Calibri" w:hAnsi="Calibri" w:eastAsia="Calibri" w:cs="Calibri"/>
            <w:lang w:val="en-GB"/>
          </w:rPr>
          <w:t>Corporate Strategy 2022-26</w:t>
        </w:r>
      </w:hyperlink>
      <w:r w:rsidR="002D6B96">
        <w:rPr>
          <w:rFonts w:ascii="Calibri" w:hAnsi="Calibri" w:eastAsia="Calibri" w:cs="Calibri"/>
          <w:color w:val="000000" w:themeColor="text1"/>
          <w:lang w:val="en-GB"/>
        </w:rPr>
        <w:t>.</w:t>
      </w:r>
      <w:r w:rsidRPr="00FC6ECD">
        <w:rPr>
          <w:rFonts w:ascii="Calibri" w:hAnsi="Calibri" w:eastAsia="Calibri" w:cs="Calibri"/>
          <w:color w:val="000000" w:themeColor="text1"/>
          <w:lang w:val="en-GB"/>
        </w:rPr>
        <w:t xml:space="preserve"> We are committed to improving the way we work with the sector, the profession and the public as we build a regulatory model which makes a positive </w:t>
      </w:r>
      <w:r w:rsidRPr="00FC6ECD">
        <w:rPr>
          <w:rFonts w:ascii="Calibri" w:hAnsi="Calibri" w:eastAsia="Calibri" w:cs="Calibri"/>
          <w:color w:val="000000" w:themeColor="text1"/>
          <w:lang w:val="en-GB"/>
        </w:rPr>
        <w:lastRenderedPageBreak/>
        <w:t>contribution and helps the profession to maximise its potential. ARB is also making significant investment to develop its systems, processes and technology so that our core regulatory functions are working effectively and efficiently.</w:t>
      </w:r>
    </w:p>
    <w:p w:rsidRPr="00FC6ECD" w:rsidR="4709D97F" w:rsidP="455F3F5B" w:rsidRDefault="4709D97F" w14:paraId="3E802356" w14:textId="3E06656B">
      <w:pPr>
        <w:rPr>
          <w:rFonts w:ascii="Calibri" w:hAnsi="Calibri" w:cs="Calibri"/>
          <w:b/>
          <w:bCs/>
        </w:rPr>
      </w:pPr>
    </w:p>
    <w:p w:rsidRPr="00FC6ECD" w:rsidR="4709D97F" w:rsidP="4709D97F" w:rsidRDefault="00FC6ECD" w14:paraId="256DE558" w14:textId="799881B0">
      <w:r>
        <w:br w:type="page"/>
      </w:r>
    </w:p>
    <w:p w:rsidRPr="00FC6ECD" w:rsidR="4709D97F" w:rsidP="4709D97F" w:rsidRDefault="00FC6ECD" w14:paraId="487B512B" w14:textId="63FB7BC9">
      <w:pPr>
        <w:rPr>
          <w:rFonts w:ascii="Calibri" w:hAnsi="Calibri" w:cs="Calibri"/>
          <w:b/>
          <w:bCs/>
        </w:rPr>
      </w:pPr>
      <w:r w:rsidRPr="00FC6ECD">
        <w:rPr>
          <w:rFonts w:ascii="Calibri" w:hAnsi="Calibri" w:cs="Calibri"/>
          <w:b/>
          <w:bCs/>
        </w:rPr>
        <w:lastRenderedPageBreak/>
        <w:t>ARB’s Values and Behaviours</w:t>
      </w:r>
    </w:p>
    <w:p w:rsidRPr="00FC6ECD" w:rsidR="00FC6ECD" w:rsidP="4709D97F" w:rsidRDefault="00FC6ECD" w14:paraId="338FB130" w14:textId="21670BBE">
      <w:pPr>
        <w:rPr>
          <w:rFonts w:ascii="Calibri" w:hAnsi="Calibri" w:cs="Calibri"/>
        </w:rPr>
      </w:pPr>
      <w:r w:rsidRPr="00FC6ECD">
        <w:rPr>
          <w:rFonts w:ascii="Calibri" w:hAnsi="Calibri" w:cs="Calibri"/>
        </w:rPr>
        <w:t xml:space="preserve">All Board members </w:t>
      </w:r>
      <w:proofErr w:type="gramStart"/>
      <w:r w:rsidRPr="00FC6ECD">
        <w:rPr>
          <w:rFonts w:ascii="Calibri" w:hAnsi="Calibri" w:cs="Calibri"/>
        </w:rPr>
        <w:t>are expected</w:t>
      </w:r>
      <w:proofErr w:type="gramEnd"/>
      <w:r w:rsidRPr="00FC6ECD">
        <w:rPr>
          <w:rFonts w:ascii="Calibri" w:hAnsi="Calibri" w:cs="Calibri"/>
        </w:rPr>
        <w:t xml:space="preserve"> to subscribe to the Seven Principles of Public Life which include:</w:t>
      </w:r>
    </w:p>
    <w:p w:rsidRPr="00FC6ECD" w:rsidR="00FC6ECD" w:rsidP="4709D97F" w:rsidRDefault="00FC6ECD" w14:paraId="1B63B3FB" w14:textId="36AC0FE8">
      <w:pPr>
        <w:rPr>
          <w:rFonts w:ascii="Calibri" w:hAnsi="Calibri" w:cs="Calibri"/>
        </w:rPr>
      </w:pPr>
      <w:r w:rsidRPr="00FC6ECD">
        <w:rPr>
          <w:rFonts w:ascii="Calibri" w:hAnsi="Calibri" w:cs="Calibri"/>
        </w:rPr>
        <w:t>Selflessness</w:t>
      </w:r>
    </w:p>
    <w:p w:rsidRPr="00FC6ECD" w:rsidR="00FC6ECD" w:rsidP="4709D97F" w:rsidRDefault="00FC6ECD" w14:paraId="3255BFED" w14:textId="2620271E">
      <w:pPr>
        <w:rPr>
          <w:rFonts w:ascii="Calibri" w:hAnsi="Calibri" w:cs="Calibri"/>
        </w:rPr>
      </w:pPr>
      <w:r w:rsidRPr="00FC6ECD">
        <w:rPr>
          <w:rFonts w:ascii="Calibri" w:hAnsi="Calibri" w:cs="Calibri"/>
        </w:rPr>
        <w:t>Integrity</w:t>
      </w:r>
    </w:p>
    <w:p w:rsidRPr="00FC6ECD" w:rsidR="00FC6ECD" w:rsidP="4709D97F" w:rsidRDefault="00FC6ECD" w14:paraId="4698B1F7" w14:textId="566FF54D">
      <w:pPr>
        <w:rPr>
          <w:rFonts w:ascii="Calibri" w:hAnsi="Calibri" w:cs="Calibri"/>
        </w:rPr>
      </w:pPr>
      <w:r w:rsidRPr="00FC6ECD">
        <w:rPr>
          <w:rFonts w:ascii="Calibri" w:hAnsi="Calibri" w:cs="Calibri"/>
        </w:rPr>
        <w:t>Objectivity</w:t>
      </w:r>
    </w:p>
    <w:p w:rsidRPr="00FC6ECD" w:rsidR="00FC6ECD" w:rsidP="4709D97F" w:rsidRDefault="00FC6ECD" w14:paraId="660328E2" w14:textId="526C2991">
      <w:pPr>
        <w:rPr>
          <w:rFonts w:ascii="Calibri" w:hAnsi="Calibri" w:cs="Calibri"/>
        </w:rPr>
      </w:pPr>
      <w:r w:rsidRPr="00FC6ECD">
        <w:rPr>
          <w:rFonts w:ascii="Calibri" w:hAnsi="Calibri" w:cs="Calibri"/>
        </w:rPr>
        <w:t>Accountability</w:t>
      </w:r>
    </w:p>
    <w:p w:rsidRPr="00FC6ECD" w:rsidR="00FC6ECD" w:rsidP="4709D97F" w:rsidRDefault="00FC6ECD" w14:paraId="43C714EC" w14:textId="21CC4973">
      <w:pPr>
        <w:rPr>
          <w:rFonts w:ascii="Calibri" w:hAnsi="Calibri" w:cs="Calibri"/>
        </w:rPr>
      </w:pPr>
      <w:r w:rsidRPr="00FC6ECD">
        <w:rPr>
          <w:rFonts w:ascii="Calibri" w:hAnsi="Calibri" w:cs="Calibri"/>
        </w:rPr>
        <w:t xml:space="preserve">Openness </w:t>
      </w:r>
    </w:p>
    <w:p w:rsidRPr="00FC6ECD" w:rsidR="00FC6ECD" w:rsidP="4709D97F" w:rsidRDefault="00FC6ECD" w14:paraId="3BDCAF34" w14:textId="52D9D0B5">
      <w:pPr>
        <w:rPr>
          <w:rFonts w:ascii="Calibri" w:hAnsi="Calibri" w:cs="Calibri"/>
        </w:rPr>
      </w:pPr>
      <w:r w:rsidRPr="00FC6ECD">
        <w:rPr>
          <w:rFonts w:ascii="Calibri" w:hAnsi="Calibri" w:cs="Calibri"/>
        </w:rPr>
        <w:t xml:space="preserve">Honesty </w:t>
      </w:r>
    </w:p>
    <w:p w:rsidR="00FC6ECD" w:rsidP="4709D97F" w:rsidRDefault="00FC6ECD" w14:paraId="750508F0" w14:textId="1819E317">
      <w:pPr>
        <w:rPr>
          <w:rFonts w:ascii="Calibri" w:hAnsi="Calibri" w:cs="Calibri"/>
        </w:rPr>
      </w:pPr>
      <w:r w:rsidRPr="00FC6ECD">
        <w:rPr>
          <w:rFonts w:ascii="Calibri" w:hAnsi="Calibri" w:cs="Calibri"/>
        </w:rPr>
        <w:t>Leadership</w:t>
      </w:r>
    </w:p>
    <w:p w:rsidR="4F75C6DC" w:rsidP="4F75C6DC" w:rsidRDefault="4F75C6DC" w14:paraId="3C7459E9" w14:textId="4C1AA1D3">
      <w:pPr>
        <w:rPr>
          <w:rFonts w:ascii="Calibri" w:hAnsi="Calibri" w:cs="Calibri"/>
        </w:rPr>
      </w:pPr>
    </w:p>
    <w:p w:rsidR="00FC6ECD" w:rsidP="4709D97F" w:rsidRDefault="00FC6ECD" w14:paraId="14D267E4" w14:textId="48E6EC80">
      <w:pPr>
        <w:rPr>
          <w:rFonts w:ascii="Calibri" w:hAnsi="Calibri" w:cs="Calibri"/>
        </w:rPr>
      </w:pPr>
      <w:r>
        <w:rPr>
          <w:rFonts w:ascii="Calibri" w:hAnsi="Calibri" w:cs="Calibri"/>
        </w:rPr>
        <w:t xml:space="preserve">In addition to the Seven Principles of Public Life, ARB has its own values which apply to all Board and Committee members, </w:t>
      </w:r>
      <w:proofErr w:type="gramStart"/>
      <w:r>
        <w:rPr>
          <w:rFonts w:ascii="Calibri" w:hAnsi="Calibri" w:cs="Calibri"/>
        </w:rPr>
        <w:t>employees</w:t>
      </w:r>
      <w:proofErr w:type="gramEnd"/>
      <w:r>
        <w:rPr>
          <w:rFonts w:ascii="Calibri" w:hAnsi="Calibri" w:cs="Calibri"/>
        </w:rPr>
        <w:t xml:space="preserve"> and associates. These are:</w:t>
      </w:r>
    </w:p>
    <w:p w:rsidR="00FC6ECD" w:rsidP="4709D97F" w:rsidRDefault="00FC6ECD" w14:paraId="068EB73A" w14:textId="2CE29D36">
      <w:pPr>
        <w:rPr>
          <w:rFonts w:ascii="Calibri" w:hAnsi="Calibri" w:cs="Calibri"/>
        </w:rPr>
      </w:pPr>
      <w:r>
        <w:rPr>
          <w:rFonts w:ascii="Calibri" w:hAnsi="Calibri" w:cs="Calibri"/>
        </w:rPr>
        <w:t>Collaboration</w:t>
      </w:r>
    </w:p>
    <w:p w:rsidR="00FC6ECD" w:rsidP="4709D97F" w:rsidRDefault="00FC6ECD" w14:paraId="3B4AD834" w14:textId="74BD1B10">
      <w:pPr>
        <w:rPr>
          <w:rFonts w:ascii="Calibri" w:hAnsi="Calibri" w:cs="Calibri"/>
        </w:rPr>
      </w:pPr>
      <w:r>
        <w:rPr>
          <w:rFonts w:ascii="Calibri" w:hAnsi="Calibri" w:cs="Calibri"/>
        </w:rPr>
        <w:t>Innovation</w:t>
      </w:r>
    </w:p>
    <w:p w:rsidR="00FC6ECD" w:rsidP="4709D97F" w:rsidRDefault="00FC6ECD" w14:paraId="1F5B986F" w14:textId="4FE5063C">
      <w:pPr>
        <w:rPr>
          <w:rFonts w:ascii="Calibri" w:hAnsi="Calibri" w:cs="Calibri"/>
        </w:rPr>
      </w:pPr>
      <w:r>
        <w:rPr>
          <w:rFonts w:ascii="Calibri" w:hAnsi="Calibri" w:cs="Calibri"/>
        </w:rPr>
        <w:t>Commitment</w:t>
      </w:r>
    </w:p>
    <w:p w:rsidRPr="00FC6ECD" w:rsidR="00FC6ECD" w:rsidP="4709D97F" w:rsidRDefault="00FC6ECD" w14:paraId="7D3D8D5A" w14:textId="159233CF">
      <w:pPr>
        <w:rPr>
          <w:rFonts w:ascii="Calibri" w:hAnsi="Calibri" w:cs="Calibri"/>
        </w:rPr>
      </w:pPr>
      <w:r>
        <w:rPr>
          <w:rFonts w:ascii="Calibri" w:hAnsi="Calibri" w:cs="Calibri"/>
        </w:rPr>
        <w:t>Valuing each other</w:t>
      </w:r>
    </w:p>
    <w:p w:rsidR="1A479115" w:rsidP="1A479115" w:rsidRDefault="1A479115" w14:paraId="4B8DF70E" w14:textId="744E8B74">
      <w:pPr>
        <w:rPr>
          <w:rFonts w:ascii="Calibri" w:hAnsi="Calibri" w:cs="Calibri"/>
        </w:rPr>
      </w:pPr>
    </w:p>
    <w:p w:rsidRPr="00FC6ECD" w:rsidR="367C8FF3" w:rsidP="1B9EC637" w:rsidRDefault="0054295B" w14:paraId="77598A33" w14:textId="61F1B60E">
      <w:pPr>
        <w:rPr>
          <w:rFonts w:ascii="Calibri" w:hAnsi="Calibri" w:eastAsia="Calibri" w:cs="Calibri"/>
          <w:b/>
          <w:bCs/>
          <w:color w:val="000000" w:themeColor="text1"/>
          <w:lang w:val="en-GB"/>
        </w:rPr>
      </w:pPr>
      <w:r w:rsidRPr="007B0B87">
        <w:rPr>
          <w:rFonts w:ascii="Calibri" w:hAnsi="Calibri" w:eastAsia="Calibri" w:cs="Calibri"/>
          <w:color w:val="000000" w:themeColor="text1"/>
          <w:lang w:val="en-GB"/>
        </w:rPr>
        <w:t>All candidates may find the foll</w:t>
      </w:r>
      <w:r w:rsidR="00126382">
        <w:rPr>
          <w:rFonts w:ascii="Calibri" w:hAnsi="Calibri" w:eastAsia="Calibri" w:cs="Calibri"/>
          <w:color w:val="000000" w:themeColor="text1"/>
          <w:lang w:val="en-GB"/>
        </w:rPr>
        <w:t xml:space="preserve">owing Government </w:t>
      </w:r>
      <w:r w:rsidRPr="007B0B87">
        <w:rPr>
          <w:rFonts w:ascii="Calibri" w:hAnsi="Calibri" w:eastAsia="Calibri" w:cs="Calibri"/>
          <w:color w:val="000000" w:themeColor="text1"/>
          <w:lang w:val="en-GB"/>
        </w:rPr>
        <w:t>guidance on Non-Executives in Public Bodies a useful resource</w:t>
      </w:r>
      <w:r w:rsidRPr="007B0B87" w:rsidR="00A745D4">
        <w:rPr>
          <w:rFonts w:ascii="Calibri" w:hAnsi="Calibri" w:eastAsia="Calibri" w:cs="Calibri"/>
          <w:color w:val="000000" w:themeColor="text1"/>
          <w:lang w:val="en-GB"/>
        </w:rPr>
        <w:t>:</w:t>
      </w:r>
      <w:r>
        <w:rPr>
          <w:rFonts w:ascii="Calibri" w:hAnsi="Calibri" w:eastAsia="Calibri" w:cs="Calibri"/>
          <w:b/>
          <w:bCs/>
          <w:color w:val="000000" w:themeColor="text1"/>
          <w:lang w:val="en-GB"/>
        </w:rPr>
        <w:t xml:space="preserve"> </w:t>
      </w:r>
      <w:hyperlink w:history="1" r:id="rId22">
        <w:r w:rsidRPr="0054295B">
          <w:rPr>
            <w:rStyle w:val="Hyperlink"/>
            <w:rFonts w:ascii="Calibri" w:hAnsi="Calibri" w:eastAsia="Calibri" w:cs="Calibri"/>
            <w:b/>
            <w:bCs/>
          </w:rPr>
          <w:t>Public Bodies Non-Executive Directors: Principles and Standards - GOV.UK</w:t>
        </w:r>
      </w:hyperlink>
    </w:p>
    <w:p w:rsidRPr="00FC6ECD" w:rsidR="367C8FF3" w:rsidP="1A479115" w:rsidRDefault="367C8FF3" w14:paraId="0F9FE2A0" w14:textId="71E29201">
      <w:r>
        <w:br w:type="page"/>
      </w:r>
    </w:p>
    <w:p w:rsidRPr="00FC6ECD" w:rsidR="367C8FF3" w:rsidP="1A479115" w:rsidRDefault="367C8FF3" w14:paraId="18192570" w14:textId="75A0EAC4">
      <w:pPr>
        <w:rPr>
          <w:rFonts w:ascii="Calibri" w:hAnsi="Calibri" w:eastAsia="Calibri" w:cs="Calibri"/>
          <w:color w:val="000000" w:themeColor="text1"/>
        </w:rPr>
      </w:pPr>
      <w:r w:rsidRPr="00FC6ECD">
        <w:rPr>
          <w:rFonts w:ascii="Calibri" w:hAnsi="Calibri" w:eastAsia="Calibri" w:cs="Calibri"/>
          <w:b/>
          <w:bCs/>
          <w:color w:val="000000" w:themeColor="text1"/>
          <w:lang w:val="en-GB"/>
        </w:rPr>
        <w:lastRenderedPageBreak/>
        <w:t>ARB’s Directorates</w:t>
      </w:r>
    </w:p>
    <w:p w:rsidRPr="00FC6ECD" w:rsidR="367C8FF3" w:rsidP="34B3394C" w:rsidRDefault="367C8FF3" w14:paraId="68FEA9CE" w14:textId="1617F7D1">
      <w:pPr>
        <w:rPr>
          <w:rFonts w:ascii="Calibri" w:hAnsi="Calibri" w:eastAsia="Calibri" w:cs="Calibri"/>
          <w:color w:val="000000" w:themeColor="text1"/>
          <w:lang w:val="en-GB"/>
        </w:rPr>
      </w:pPr>
      <w:r w:rsidRPr="00FC6ECD">
        <w:rPr>
          <w:rFonts w:ascii="Calibri" w:hAnsi="Calibri" w:eastAsia="Calibri" w:cs="Calibri"/>
          <w:color w:val="000000" w:themeColor="text1"/>
          <w:lang w:val="en-GB"/>
        </w:rPr>
        <w:t xml:space="preserve">The organisation consists of five </w:t>
      </w:r>
      <w:r w:rsidRPr="7EA8D17C">
        <w:rPr>
          <w:rFonts w:ascii="Calibri" w:hAnsi="Calibri" w:eastAsia="Calibri" w:cs="Calibri"/>
          <w:color w:val="000000" w:themeColor="text1"/>
          <w:lang w:val="en-GB"/>
        </w:rPr>
        <w:t>d</w:t>
      </w:r>
      <w:r w:rsidR="0054295B">
        <w:rPr>
          <w:rFonts w:ascii="Calibri" w:hAnsi="Calibri" w:eastAsia="Calibri" w:cs="Calibri"/>
          <w:color w:val="000000" w:themeColor="text1"/>
          <w:lang w:val="en-GB"/>
        </w:rPr>
        <w:t>irectorates</w:t>
      </w:r>
      <w:r w:rsidRPr="7EA8D17C">
        <w:rPr>
          <w:rFonts w:ascii="Calibri" w:hAnsi="Calibri" w:eastAsia="Calibri" w:cs="Calibri"/>
          <w:color w:val="000000" w:themeColor="text1"/>
          <w:lang w:val="en-GB"/>
        </w:rPr>
        <w:t>, in addition to the CEO’s Office</w:t>
      </w:r>
      <w:r w:rsidRPr="00FC6ECD">
        <w:rPr>
          <w:rFonts w:ascii="Calibri" w:hAnsi="Calibri" w:eastAsia="Calibri" w:cs="Calibri"/>
          <w:color w:val="000000" w:themeColor="text1"/>
          <w:lang w:val="en-GB"/>
        </w:rPr>
        <w:t>, each of which is led by a Director</w:t>
      </w:r>
      <w:r w:rsidRPr="7EA8D17C">
        <w:rPr>
          <w:rFonts w:ascii="Calibri" w:hAnsi="Calibri" w:eastAsia="Calibri" w:cs="Calibri"/>
          <w:color w:val="000000" w:themeColor="text1"/>
          <w:lang w:val="en-GB"/>
        </w:rPr>
        <w:t>.</w:t>
      </w:r>
      <w:r w:rsidRPr="00FC6ECD">
        <w:rPr>
          <w:rFonts w:ascii="Calibri" w:hAnsi="Calibri" w:eastAsia="Calibri" w:cs="Calibri"/>
          <w:color w:val="000000" w:themeColor="text1"/>
          <w:lang w:val="en-GB"/>
        </w:rPr>
        <w:t xml:space="preserve"> They include:</w:t>
      </w:r>
    </w:p>
    <w:p w:rsidRPr="00FC6ECD" w:rsidR="367C8FF3" w:rsidP="1A479115" w:rsidRDefault="367C8FF3" w14:paraId="13F62A01" w14:textId="35364B25">
      <w:pPr>
        <w:pStyle w:val="ListParagraph"/>
        <w:numPr>
          <w:ilvl w:val="0"/>
          <w:numId w:val="1"/>
        </w:numPr>
        <w:rPr>
          <w:rFonts w:ascii="Calibri" w:hAnsi="Calibri" w:eastAsia="Calibri" w:cs="Calibri"/>
          <w:color w:val="000000" w:themeColor="text1"/>
        </w:rPr>
      </w:pPr>
      <w:r w:rsidRPr="00FC6ECD">
        <w:rPr>
          <w:rFonts w:ascii="Calibri" w:hAnsi="Calibri" w:eastAsia="Calibri" w:cs="Calibri"/>
          <w:color w:val="000000" w:themeColor="text1"/>
          <w:lang w:val="en-GB"/>
        </w:rPr>
        <w:t>Registration and Accreditation</w:t>
      </w:r>
    </w:p>
    <w:p w:rsidRPr="00FC6ECD" w:rsidR="367C8FF3" w:rsidP="1A479115" w:rsidRDefault="367C8FF3" w14:paraId="4E86797E" w14:textId="729F5C23">
      <w:pPr>
        <w:pStyle w:val="ListParagraph"/>
        <w:numPr>
          <w:ilvl w:val="0"/>
          <w:numId w:val="1"/>
        </w:numPr>
        <w:rPr>
          <w:rFonts w:ascii="Calibri" w:hAnsi="Calibri" w:eastAsia="Calibri" w:cs="Calibri"/>
          <w:color w:val="000000" w:themeColor="text1"/>
        </w:rPr>
      </w:pPr>
      <w:r w:rsidRPr="00FC6ECD">
        <w:rPr>
          <w:rFonts w:ascii="Calibri" w:hAnsi="Calibri" w:eastAsia="Calibri" w:cs="Calibri"/>
          <w:color w:val="000000" w:themeColor="text1"/>
          <w:lang w:val="en-GB"/>
        </w:rPr>
        <w:t>Governance and International</w:t>
      </w:r>
    </w:p>
    <w:p w:rsidRPr="00FC6ECD" w:rsidR="367C8FF3" w:rsidP="1A479115" w:rsidRDefault="367C8FF3" w14:paraId="7C66D725" w14:textId="14317A40">
      <w:pPr>
        <w:pStyle w:val="ListParagraph"/>
        <w:numPr>
          <w:ilvl w:val="0"/>
          <w:numId w:val="1"/>
        </w:numPr>
        <w:rPr>
          <w:rFonts w:ascii="Calibri" w:hAnsi="Calibri" w:eastAsia="Calibri" w:cs="Calibri"/>
          <w:color w:val="000000" w:themeColor="text1"/>
        </w:rPr>
      </w:pPr>
      <w:r w:rsidRPr="00FC6ECD">
        <w:rPr>
          <w:rFonts w:ascii="Calibri" w:hAnsi="Calibri" w:eastAsia="Calibri" w:cs="Calibri"/>
          <w:color w:val="000000" w:themeColor="text1"/>
          <w:lang w:val="en-GB"/>
        </w:rPr>
        <w:t>Standards</w:t>
      </w:r>
    </w:p>
    <w:p w:rsidRPr="00FC6ECD" w:rsidR="367C8FF3" w:rsidP="1A479115" w:rsidRDefault="367C8FF3" w14:paraId="3D9F03C8" w14:textId="7EDF5E08">
      <w:pPr>
        <w:pStyle w:val="ListParagraph"/>
        <w:numPr>
          <w:ilvl w:val="0"/>
          <w:numId w:val="1"/>
        </w:numPr>
        <w:rPr>
          <w:rFonts w:ascii="Calibri" w:hAnsi="Calibri" w:eastAsia="Calibri" w:cs="Calibri"/>
          <w:color w:val="000000" w:themeColor="text1"/>
        </w:rPr>
      </w:pPr>
      <w:r w:rsidRPr="00FC6ECD">
        <w:rPr>
          <w:rFonts w:ascii="Calibri" w:hAnsi="Calibri" w:eastAsia="Calibri" w:cs="Calibri"/>
          <w:color w:val="000000" w:themeColor="text1"/>
          <w:lang w:val="en-GB"/>
        </w:rPr>
        <w:t>Policy and Communications</w:t>
      </w:r>
    </w:p>
    <w:p w:rsidRPr="00FC6ECD" w:rsidR="367C8FF3" w:rsidP="34B3394C" w:rsidRDefault="367C8FF3" w14:paraId="622F49C5" w14:textId="7A557215">
      <w:pPr>
        <w:pStyle w:val="ListParagraph"/>
        <w:numPr>
          <w:ilvl w:val="0"/>
          <w:numId w:val="1"/>
        </w:numPr>
        <w:rPr>
          <w:rFonts w:ascii="Calibri" w:hAnsi="Calibri" w:eastAsia="Calibri" w:cs="Calibri"/>
          <w:color w:val="000000" w:themeColor="text1"/>
          <w:lang w:val="en-GB"/>
        </w:rPr>
      </w:pPr>
      <w:r w:rsidRPr="00FC6ECD">
        <w:rPr>
          <w:rFonts w:ascii="Calibri" w:hAnsi="Calibri" w:eastAsia="Calibri" w:cs="Calibri"/>
          <w:color w:val="000000" w:themeColor="text1"/>
          <w:lang w:val="en-GB"/>
        </w:rPr>
        <w:t>Performance and Planning</w:t>
      </w:r>
    </w:p>
    <w:p w:rsidR="1B9EC637" w:rsidP="1B9EC637" w:rsidRDefault="1B9EC637" w14:paraId="566BBB8E" w14:textId="5B45D42B">
      <w:pPr>
        <w:pStyle w:val="ListParagraph"/>
        <w:rPr>
          <w:rFonts w:ascii="Calibri" w:hAnsi="Calibri" w:eastAsia="Calibri" w:cs="Calibri"/>
          <w:color w:val="000000" w:themeColor="text1"/>
          <w:lang w:val="en-GB"/>
        </w:rPr>
      </w:pPr>
    </w:p>
    <w:p w:rsidRPr="00FC6ECD" w:rsidR="367C8FF3" w:rsidP="1A479115" w:rsidRDefault="367C8FF3" w14:paraId="3A9263AB" w14:textId="778599E0">
      <w:pPr>
        <w:rPr>
          <w:rFonts w:ascii="Calibri" w:hAnsi="Calibri" w:eastAsia="Calibri" w:cs="Calibri"/>
          <w:color w:val="000000" w:themeColor="text1"/>
        </w:rPr>
      </w:pPr>
      <w:r w:rsidRPr="00FC6ECD">
        <w:rPr>
          <w:rFonts w:ascii="Calibri" w:hAnsi="Calibri" w:eastAsia="Calibri" w:cs="Calibri"/>
          <w:color w:val="000000" w:themeColor="text1"/>
          <w:lang w:val="en-GB"/>
        </w:rPr>
        <w:t xml:space="preserve">You can find out more about the Senior Leadership Group, which also includes the Chief Executive and Registrar here: </w:t>
      </w:r>
      <w:hyperlink r:id="rId23">
        <w:r w:rsidRPr="00FC6ECD">
          <w:rPr>
            <w:rStyle w:val="Hyperlink"/>
            <w:rFonts w:ascii="Calibri" w:hAnsi="Calibri" w:eastAsia="Calibri" w:cs="Calibri"/>
            <w:lang w:val="en-GB"/>
          </w:rPr>
          <w:t>Senior Leadership Group - Architects Registration Board (arb.org.uk)</w:t>
        </w:r>
      </w:hyperlink>
    </w:p>
    <w:p w:rsidR="00313C51" w:rsidRDefault="00313C51" w14:paraId="758C26E6" w14:textId="1A89CC8F">
      <w:pPr>
        <w:rPr>
          <w:rFonts w:ascii="Calibri" w:hAnsi="Calibri" w:cs="Calibri"/>
        </w:rPr>
      </w:pPr>
      <w:r>
        <w:rPr>
          <w:rFonts w:ascii="Calibri" w:hAnsi="Calibri" w:cs="Calibri"/>
        </w:rPr>
        <w:br w:type="page"/>
      </w:r>
    </w:p>
    <w:p w:rsidRPr="00313C51" w:rsidR="00313C51" w:rsidP="1A479115" w:rsidRDefault="00313C51" w14:paraId="33F8228C" w14:textId="2BF541EF">
      <w:pPr>
        <w:rPr>
          <w:rFonts w:ascii="Calibri" w:hAnsi="Calibri" w:cs="Calibri"/>
          <w:b/>
          <w:bCs/>
        </w:rPr>
      </w:pPr>
      <w:r w:rsidRPr="00313C51">
        <w:rPr>
          <w:rFonts w:ascii="Calibri" w:hAnsi="Calibri" w:cs="Calibri"/>
          <w:b/>
          <w:bCs/>
        </w:rPr>
        <w:lastRenderedPageBreak/>
        <w:t>About the role</w:t>
      </w:r>
    </w:p>
    <w:p w:rsidRPr="0019374D" w:rsidR="0019374D" w:rsidP="0019374D" w:rsidRDefault="0019374D" w14:paraId="62912833" w14:textId="77777777">
      <w:pPr>
        <w:rPr>
          <w:rFonts w:ascii="Calibri" w:hAnsi="Calibri" w:cs="Calibri"/>
          <w:lang w:val="en-GB"/>
        </w:rPr>
      </w:pPr>
      <w:r w:rsidRPr="0019374D">
        <w:rPr>
          <w:rFonts w:ascii="Calibri" w:hAnsi="Calibri" w:cs="Calibri"/>
          <w:b/>
          <w:bCs/>
          <w:lang w:val="en-GB"/>
        </w:rPr>
        <w:t xml:space="preserve">The ARB Board: </w:t>
      </w:r>
      <w:r w:rsidRPr="0019374D">
        <w:rPr>
          <w:rFonts w:ascii="Calibri" w:hAnsi="Calibri" w:cs="Calibri"/>
          <w:lang w:val="en-GB"/>
        </w:rPr>
        <w:t>The Board’s powers are derived from the 1997 Architects Act and its work is governed by General Rules. As well as the powers to make rules and establish committees, the Board is responsible for: </w:t>
      </w:r>
    </w:p>
    <w:p w:rsidRPr="0019374D" w:rsidR="0019374D" w:rsidP="009246A5" w:rsidRDefault="0019374D" w14:paraId="75C00EC1" w14:textId="77777777">
      <w:pPr>
        <w:numPr>
          <w:ilvl w:val="0"/>
          <w:numId w:val="3"/>
        </w:numPr>
        <w:rPr>
          <w:rFonts w:ascii="Calibri" w:hAnsi="Calibri" w:cs="Calibri"/>
          <w:lang w:val="en-GB"/>
        </w:rPr>
      </w:pPr>
      <w:r w:rsidRPr="0019374D">
        <w:rPr>
          <w:rFonts w:ascii="Calibri" w:hAnsi="Calibri" w:cs="Calibri"/>
          <w:lang w:val="en-GB"/>
        </w:rPr>
        <w:t>providing strategic leadership and direction to ARB </w:t>
      </w:r>
    </w:p>
    <w:p w:rsidRPr="0019374D" w:rsidR="0019374D" w:rsidP="009246A5" w:rsidRDefault="0019374D" w14:paraId="64030755" w14:textId="77777777">
      <w:pPr>
        <w:numPr>
          <w:ilvl w:val="0"/>
          <w:numId w:val="4"/>
        </w:numPr>
        <w:rPr>
          <w:rFonts w:ascii="Calibri" w:hAnsi="Calibri" w:cs="Calibri"/>
          <w:lang w:val="en-GB"/>
        </w:rPr>
      </w:pPr>
      <w:r w:rsidRPr="0019374D">
        <w:rPr>
          <w:rFonts w:ascii="Calibri" w:hAnsi="Calibri" w:cs="Calibri"/>
          <w:lang w:val="en-GB"/>
        </w:rPr>
        <w:t>agreeing its strategy and setting cost-effective plans to implement that strategy </w:t>
      </w:r>
    </w:p>
    <w:p w:rsidRPr="0019374D" w:rsidR="0019374D" w:rsidP="009246A5" w:rsidRDefault="0019374D" w14:paraId="633D4695" w14:textId="77777777">
      <w:pPr>
        <w:numPr>
          <w:ilvl w:val="0"/>
          <w:numId w:val="5"/>
        </w:numPr>
        <w:rPr>
          <w:rFonts w:ascii="Calibri" w:hAnsi="Calibri" w:cs="Calibri"/>
          <w:lang w:val="en-GB"/>
        </w:rPr>
      </w:pPr>
      <w:r w:rsidRPr="0019374D">
        <w:rPr>
          <w:rFonts w:ascii="Calibri" w:hAnsi="Calibri" w:cs="Calibri"/>
          <w:lang w:val="en-GB"/>
        </w:rPr>
        <w:t>ensuring that appropriate schemes for delegating and reporting procedures are in place </w:t>
      </w:r>
    </w:p>
    <w:p w:rsidRPr="0019374D" w:rsidR="0019374D" w:rsidP="009246A5" w:rsidRDefault="0019374D" w14:paraId="40C9A1E3" w14:textId="77777777">
      <w:pPr>
        <w:numPr>
          <w:ilvl w:val="0"/>
          <w:numId w:val="6"/>
        </w:numPr>
        <w:rPr>
          <w:rFonts w:ascii="Calibri" w:hAnsi="Calibri" w:cs="Calibri"/>
          <w:lang w:val="en-GB"/>
        </w:rPr>
      </w:pPr>
      <w:r w:rsidRPr="0019374D">
        <w:rPr>
          <w:rFonts w:ascii="Calibri" w:hAnsi="Calibri" w:cs="Calibri"/>
          <w:lang w:val="en-GB"/>
        </w:rPr>
        <w:t>reviewing its own performance and effectiveness </w:t>
      </w:r>
    </w:p>
    <w:p w:rsidRPr="0019374D" w:rsidR="0019374D" w:rsidP="009246A5" w:rsidRDefault="0019374D" w14:paraId="1254608D" w14:textId="77777777">
      <w:pPr>
        <w:numPr>
          <w:ilvl w:val="0"/>
          <w:numId w:val="7"/>
        </w:numPr>
        <w:rPr>
          <w:rFonts w:ascii="Calibri" w:hAnsi="Calibri" w:cs="Calibri"/>
          <w:lang w:val="en-GB"/>
        </w:rPr>
      </w:pPr>
      <w:r w:rsidRPr="0019374D">
        <w:rPr>
          <w:rFonts w:ascii="Calibri" w:hAnsi="Calibri" w:cs="Calibri"/>
          <w:lang w:val="en-GB"/>
        </w:rPr>
        <w:t>accounting for its actions in appropriate ways, as required by law and good practice </w:t>
      </w:r>
    </w:p>
    <w:p w:rsidRPr="0019374D" w:rsidR="0019374D" w:rsidP="0019374D" w:rsidRDefault="0019374D" w14:paraId="4A08C7F4" w14:textId="77777777">
      <w:pPr>
        <w:rPr>
          <w:rFonts w:ascii="Calibri" w:hAnsi="Calibri" w:cs="Calibri"/>
          <w:lang w:val="en-GB"/>
        </w:rPr>
      </w:pPr>
      <w:r w:rsidRPr="0019374D">
        <w:rPr>
          <w:rFonts w:ascii="Calibri" w:hAnsi="Calibri" w:cs="Calibri"/>
          <w:lang w:val="en-GB"/>
        </w:rPr>
        <w:t>The ARB Board is made up of 11 members, all appointed by the Privy Council. We currently have one independent Non-Executive Chair, five Architect members and five Lay members.  </w:t>
      </w:r>
    </w:p>
    <w:p w:rsidRPr="0019374D" w:rsidR="0019374D" w:rsidP="0019374D" w:rsidRDefault="0019374D" w14:paraId="4DEBC776" w14:textId="01CAC7C4">
      <w:pPr>
        <w:rPr>
          <w:rFonts w:ascii="Calibri" w:hAnsi="Calibri" w:cs="Calibri"/>
          <w:lang w:val="en-GB"/>
        </w:rPr>
      </w:pPr>
      <w:r w:rsidRPr="7EA8D17C">
        <w:rPr>
          <w:rFonts w:ascii="Calibri" w:hAnsi="Calibri" w:cs="Calibri"/>
          <w:lang w:val="en-GB"/>
        </w:rPr>
        <w:t xml:space="preserve">Information about the current Board can be found at </w:t>
      </w:r>
      <w:hyperlink r:id="rId24">
        <w:r w:rsidRPr="7EA8D17C" w:rsidR="52E41545">
          <w:rPr>
            <w:rStyle w:val="Hyperlink"/>
            <w:rFonts w:ascii="Calibri" w:hAnsi="Calibri" w:cs="Calibri"/>
            <w:lang w:val="en-GB"/>
          </w:rPr>
          <w:t>https://arb.org.uk/about-arb/arbs-board-committees/. </w:t>
        </w:r>
      </w:hyperlink>
    </w:p>
    <w:p w:rsidR="7EA8D17C" w:rsidP="7EA8D17C" w:rsidRDefault="7EA8D17C" w14:paraId="50A66C8E" w14:textId="6EFB6C03">
      <w:pPr>
        <w:rPr>
          <w:rFonts w:ascii="Calibri" w:hAnsi="Calibri" w:cs="Calibri"/>
          <w:lang w:val="en-GB"/>
        </w:rPr>
      </w:pPr>
    </w:p>
    <w:p w:rsidRPr="0019374D" w:rsidR="0019374D" w:rsidP="0019374D" w:rsidRDefault="0019374D" w14:paraId="38AA1F35" w14:textId="3F79F82F">
      <w:pPr>
        <w:rPr>
          <w:rFonts w:ascii="Calibri" w:hAnsi="Calibri" w:cs="Calibri"/>
          <w:lang w:val="en-GB"/>
        </w:rPr>
      </w:pPr>
      <w:r w:rsidRPr="0019374D">
        <w:rPr>
          <w:rFonts w:ascii="Calibri" w:hAnsi="Calibri" w:cs="Calibri"/>
          <w:b/>
          <w:bCs/>
          <w:lang w:val="en-GB"/>
        </w:rPr>
        <w:t xml:space="preserve">ARB Committees: </w:t>
      </w:r>
      <w:r w:rsidRPr="0019374D">
        <w:rPr>
          <w:rFonts w:ascii="Calibri" w:hAnsi="Calibri" w:cs="Calibri"/>
          <w:lang w:val="en-GB"/>
        </w:rPr>
        <w:t> </w:t>
      </w:r>
    </w:p>
    <w:p w:rsidRPr="0019374D" w:rsidR="0019374D" w:rsidP="0019374D" w:rsidRDefault="0019374D" w14:paraId="717C0FAA" w14:textId="1B609F69">
      <w:pPr>
        <w:rPr>
          <w:rFonts w:ascii="Calibri" w:hAnsi="Calibri" w:cs="Calibri"/>
          <w:lang w:val="en-GB"/>
        </w:rPr>
      </w:pPr>
      <w:r w:rsidRPr="0019374D">
        <w:rPr>
          <w:rFonts w:ascii="Calibri" w:hAnsi="Calibri" w:cs="Calibri"/>
          <w:lang w:val="en-GB"/>
        </w:rPr>
        <w:t xml:space="preserve">The </w:t>
      </w:r>
      <w:r w:rsidRPr="008F61CA" w:rsidR="00C91831">
        <w:rPr>
          <w:rFonts w:ascii="Calibri" w:hAnsi="Calibri" w:cs="Calibri"/>
          <w:b/>
          <w:bCs/>
          <w:lang w:val="en-GB"/>
        </w:rPr>
        <w:t>Finance, Risk and Audit Committee</w:t>
      </w:r>
      <w:r w:rsidR="00C91831">
        <w:rPr>
          <w:rFonts w:ascii="Calibri" w:hAnsi="Calibri" w:cs="Calibri"/>
          <w:lang w:val="en-GB"/>
        </w:rPr>
        <w:t xml:space="preserve"> </w:t>
      </w:r>
      <w:r w:rsidRPr="00493064" w:rsidR="00493064">
        <w:rPr>
          <w:rFonts w:ascii="Calibri" w:hAnsi="Calibri" w:cs="Calibri"/>
        </w:rPr>
        <w:t xml:space="preserve">is accountable to the Board and will operate within the framework of relevant governance policies established by the Board. It supports the Board in fulfilling its oversight responsibilities with respect to the organisation’s </w:t>
      </w:r>
      <w:proofErr w:type="gramStart"/>
      <w:r w:rsidRPr="00493064" w:rsidR="00493064">
        <w:rPr>
          <w:rFonts w:ascii="Calibri" w:hAnsi="Calibri" w:cs="Calibri"/>
        </w:rPr>
        <w:t>financial management</w:t>
      </w:r>
      <w:proofErr w:type="gramEnd"/>
      <w:r w:rsidRPr="00493064" w:rsidR="00493064">
        <w:rPr>
          <w:rFonts w:ascii="Calibri" w:hAnsi="Calibri" w:cs="Calibri"/>
        </w:rPr>
        <w:t>, risk management and internal controls. The Committee will seek appropriate assurances that ARB is adhering to appropriate governance practices, complying with applicable legislative and regulatory requirements, and is effectively managing its financial and operational risks</w:t>
      </w:r>
      <w:proofErr w:type="gramStart"/>
      <w:r w:rsidRPr="00493064" w:rsidR="00493064">
        <w:rPr>
          <w:rFonts w:ascii="Calibri" w:hAnsi="Calibri" w:cs="Calibri"/>
        </w:rPr>
        <w:t>.  </w:t>
      </w:r>
      <w:proofErr w:type="gramEnd"/>
    </w:p>
    <w:p w:rsidR="008F61CA" w:rsidP="0019374D" w:rsidRDefault="0070609D" w14:paraId="7F7C7F22" w14:textId="1B51398C">
      <w:pPr>
        <w:rPr>
          <w:rFonts w:ascii="Calibri" w:hAnsi="Calibri" w:cs="Calibri"/>
          <w:lang w:val="en-GB"/>
        </w:rPr>
      </w:pPr>
      <w:r w:rsidRPr="0070609D">
        <w:rPr>
          <w:rFonts w:ascii="Calibri" w:hAnsi="Calibri" w:cs="Calibri"/>
        </w:rPr>
        <w:t xml:space="preserve">The </w:t>
      </w:r>
      <w:r w:rsidRPr="0051667E">
        <w:rPr>
          <w:rFonts w:ascii="Calibri" w:hAnsi="Calibri" w:cs="Calibri"/>
          <w:b/>
          <w:bCs/>
        </w:rPr>
        <w:t>Accreditation Committee</w:t>
      </w:r>
      <w:r w:rsidRPr="0070609D">
        <w:rPr>
          <w:rFonts w:ascii="Calibri" w:hAnsi="Calibri" w:cs="Calibri"/>
        </w:rPr>
        <w:t xml:space="preserve"> considers and makes decisions about the accreditation of UK qualifications required for registration as an architect with ARB. This independent Committee replaces the old Prescription Committee, which had advisory powers only.</w:t>
      </w:r>
    </w:p>
    <w:p w:rsidR="005D5DDA" w:rsidP="1A479115" w:rsidRDefault="005D5DDA" w14:paraId="55035435" w14:textId="22DCC994">
      <w:pPr>
        <w:rPr>
          <w:rFonts w:ascii="Calibri" w:hAnsi="Calibri" w:cs="Calibri"/>
        </w:rPr>
      </w:pPr>
      <w:r w:rsidRPr="005D5DDA">
        <w:rPr>
          <w:rFonts w:ascii="Calibri" w:hAnsi="Calibri" w:cs="Calibri"/>
        </w:rPr>
        <w:t xml:space="preserve">The </w:t>
      </w:r>
      <w:r w:rsidRPr="005D5DDA">
        <w:rPr>
          <w:rFonts w:ascii="Calibri" w:hAnsi="Calibri" w:cs="Calibri"/>
          <w:b/>
          <w:bCs/>
        </w:rPr>
        <w:t>People Committee</w:t>
      </w:r>
      <w:r w:rsidRPr="005D5DDA">
        <w:rPr>
          <w:rFonts w:ascii="Calibri" w:hAnsi="Calibri" w:cs="Calibri"/>
        </w:rPr>
        <w:t xml:space="preserve"> provides advice and recommendations on strategic human resource issues</w:t>
      </w:r>
      <w:r w:rsidRPr="163FCE5C" w:rsidR="2A1CFBBB">
        <w:rPr>
          <w:rFonts w:ascii="Calibri" w:hAnsi="Calibri" w:cs="Calibri"/>
        </w:rPr>
        <w:t>, including ARB’s People Strategy</w:t>
      </w:r>
      <w:r w:rsidRPr="005D5DDA">
        <w:rPr>
          <w:rFonts w:ascii="Calibri" w:hAnsi="Calibri" w:cs="Calibri"/>
        </w:rPr>
        <w:t>.</w:t>
      </w:r>
    </w:p>
    <w:p w:rsidR="005D5DDA" w:rsidP="1A479115" w:rsidRDefault="005D5DDA" w14:paraId="0E520580" w14:textId="7F7F5F25">
      <w:pPr>
        <w:rPr>
          <w:rFonts w:ascii="Calibri" w:hAnsi="Calibri" w:cs="Calibri"/>
        </w:rPr>
      </w:pPr>
    </w:p>
    <w:p w:rsidR="00BD16A1" w:rsidP="1A479115" w:rsidRDefault="00E15527" w14:paraId="34E3C8E7" w14:textId="6EE5DA6A">
      <w:pPr>
        <w:rPr>
          <w:rFonts w:ascii="Calibri" w:hAnsi="Calibri" w:cs="Calibri"/>
        </w:rPr>
      </w:pPr>
      <w:r w:rsidRPr="00E15527">
        <w:rPr>
          <w:rFonts w:ascii="Calibri" w:hAnsi="Calibri" w:cs="Calibri"/>
          <w:b/>
          <w:bCs/>
        </w:rPr>
        <w:t>Relationship with UK Government</w:t>
      </w:r>
    </w:p>
    <w:p w:rsidR="00313C51" w:rsidP="1A479115" w:rsidRDefault="00E15527" w14:paraId="46DCAA9B" w14:textId="4A7A585D">
      <w:pPr>
        <w:rPr>
          <w:rFonts w:ascii="Calibri" w:hAnsi="Calibri" w:cs="Calibri"/>
        </w:rPr>
      </w:pPr>
      <w:r w:rsidRPr="00E15527">
        <w:rPr>
          <w:rFonts w:ascii="Calibri" w:hAnsi="Calibri" w:cs="Calibri"/>
        </w:rPr>
        <w:t xml:space="preserve">Whilst ARB is an independent statutory regulator, the </w:t>
      </w:r>
      <w:r w:rsidR="00BD16A1">
        <w:rPr>
          <w:rFonts w:ascii="Calibri" w:hAnsi="Calibri" w:cs="Calibri"/>
        </w:rPr>
        <w:t xml:space="preserve">Ministry </w:t>
      </w:r>
      <w:r w:rsidR="00833EFE">
        <w:rPr>
          <w:rFonts w:ascii="Calibri" w:hAnsi="Calibri" w:cs="Calibri"/>
        </w:rPr>
        <w:t xml:space="preserve">of </w:t>
      </w:r>
      <w:r w:rsidR="00BD16A1">
        <w:rPr>
          <w:rFonts w:ascii="Calibri" w:hAnsi="Calibri" w:cs="Calibri"/>
        </w:rPr>
        <w:t>Housing, Communities and Local Government (MHCLG) is</w:t>
      </w:r>
      <w:r w:rsidRPr="00E15527">
        <w:rPr>
          <w:rFonts w:ascii="Calibri" w:hAnsi="Calibri" w:cs="Calibri"/>
        </w:rPr>
        <w:t xml:space="preserve"> ARB’s sponsoring Government Department</w:t>
      </w:r>
      <w:proofErr w:type="gramStart"/>
      <w:r w:rsidRPr="00E15527">
        <w:rPr>
          <w:rFonts w:ascii="Calibri" w:hAnsi="Calibri" w:cs="Calibri"/>
        </w:rPr>
        <w:t xml:space="preserve">.  </w:t>
      </w:r>
      <w:proofErr w:type="gramEnd"/>
      <w:r w:rsidRPr="00E15527">
        <w:rPr>
          <w:rFonts w:ascii="Calibri" w:hAnsi="Calibri" w:cs="Calibri"/>
        </w:rPr>
        <w:t xml:space="preserve">ARB and </w:t>
      </w:r>
      <w:r w:rsidR="00705416">
        <w:rPr>
          <w:rFonts w:ascii="Calibri" w:hAnsi="Calibri" w:cs="Calibri"/>
        </w:rPr>
        <w:t>MHCLG</w:t>
      </w:r>
      <w:r w:rsidRPr="00E15527">
        <w:rPr>
          <w:rFonts w:ascii="Calibri" w:hAnsi="Calibri" w:cs="Calibri"/>
        </w:rPr>
        <w:t xml:space="preserve"> </w:t>
      </w:r>
      <w:r w:rsidRPr="00E15527">
        <w:rPr>
          <w:rFonts w:ascii="Calibri" w:hAnsi="Calibri" w:cs="Calibri"/>
        </w:rPr>
        <w:lastRenderedPageBreak/>
        <w:t xml:space="preserve">have a Framework Agreement which sets out the relationship between the two organisations and responsibilities of each in this context. </w:t>
      </w:r>
      <w:r w:rsidR="005C0279">
        <w:rPr>
          <w:rFonts w:ascii="Calibri" w:hAnsi="Calibri" w:cs="Calibri"/>
        </w:rPr>
        <w:t xml:space="preserve">The Framework Agreement can be found on our website as follows: </w:t>
      </w:r>
      <w:hyperlink r:id="rId25">
        <w:r w:rsidRPr="7EA8D17C" w:rsidR="005C0279">
          <w:rPr>
            <w:rStyle w:val="Hyperlink"/>
            <w:rFonts w:ascii="Calibri" w:hAnsi="Calibri" w:cs="Calibri"/>
          </w:rPr>
          <w:t>Framework Agreement - Architects Registration Board</w:t>
        </w:r>
      </w:hyperlink>
    </w:p>
    <w:p w:rsidR="00D559F4" w:rsidRDefault="00D559F4" w14:paraId="48F0CDA4" w14:textId="3D0D058E">
      <w:pPr>
        <w:rPr>
          <w:rFonts w:ascii="Calibri" w:hAnsi="Calibri" w:cs="Calibri"/>
        </w:rPr>
      </w:pPr>
      <w:r>
        <w:rPr>
          <w:rFonts w:ascii="Calibri" w:hAnsi="Calibri" w:cs="Calibri"/>
        </w:rPr>
        <w:br w:type="page"/>
      </w:r>
    </w:p>
    <w:p w:rsidR="00D559F4" w:rsidP="00494859" w:rsidRDefault="00D559F4" w14:paraId="7D8B3EF6" w14:textId="77777777">
      <w:pPr>
        <w:rPr>
          <w:rFonts w:ascii="Calibri" w:hAnsi="Calibri" w:cs="Calibri"/>
          <w:b/>
          <w:bCs/>
          <w:lang w:val="en-GB"/>
        </w:rPr>
      </w:pPr>
      <w:r>
        <w:rPr>
          <w:rFonts w:ascii="Calibri" w:hAnsi="Calibri" w:cs="Calibri"/>
          <w:b/>
          <w:bCs/>
          <w:lang w:val="en-GB"/>
        </w:rPr>
        <w:lastRenderedPageBreak/>
        <w:t>Temporary Architect Board Member</w:t>
      </w:r>
    </w:p>
    <w:p w:rsidRPr="00494859" w:rsidR="00494859" w:rsidP="00494859" w:rsidRDefault="00494859" w14:paraId="41ECCACF" w14:textId="58D0A885">
      <w:pPr>
        <w:rPr>
          <w:rFonts w:ascii="Calibri" w:hAnsi="Calibri" w:cs="Calibri"/>
          <w:b/>
          <w:bCs/>
          <w:lang w:val="en-GB"/>
        </w:rPr>
      </w:pPr>
      <w:r w:rsidRPr="00494859">
        <w:rPr>
          <w:rFonts w:ascii="Calibri" w:hAnsi="Calibri" w:cs="Calibri"/>
          <w:b/>
          <w:bCs/>
          <w:lang w:val="en-GB"/>
        </w:rPr>
        <w:t xml:space="preserve">Role </w:t>
      </w:r>
      <w:r w:rsidRPr="4D1F9FFB" w:rsidR="2094FA8C">
        <w:rPr>
          <w:rFonts w:ascii="Calibri" w:hAnsi="Calibri" w:cs="Calibri"/>
          <w:b/>
          <w:bCs/>
          <w:lang w:val="en-GB"/>
        </w:rPr>
        <w:t>Profile</w:t>
      </w:r>
      <w:r w:rsidRPr="00494859">
        <w:rPr>
          <w:rFonts w:ascii="Calibri" w:hAnsi="Calibri" w:cs="Calibri"/>
          <w:b/>
          <w:bCs/>
          <w:lang w:val="en-GB"/>
        </w:rPr>
        <w:t xml:space="preserve"> and Key Responsibilities </w:t>
      </w:r>
    </w:p>
    <w:p w:rsidRPr="00494859" w:rsidR="00494859" w:rsidP="00494859" w:rsidRDefault="00494859" w14:paraId="342D4370" w14:textId="6C647B84">
      <w:pPr>
        <w:rPr>
          <w:rFonts w:ascii="Calibri" w:hAnsi="Calibri" w:cs="Calibri"/>
          <w:lang w:val="en-GB"/>
        </w:rPr>
      </w:pPr>
      <w:r w:rsidRPr="00494859">
        <w:rPr>
          <w:rFonts w:ascii="Calibri" w:hAnsi="Calibri" w:cs="Calibri"/>
          <w:lang w:val="en-GB"/>
        </w:rPr>
        <w:t xml:space="preserve">We are looking to appoint </w:t>
      </w:r>
      <w:r w:rsidR="00D266A8">
        <w:rPr>
          <w:rFonts w:ascii="Calibri" w:hAnsi="Calibri" w:cs="Calibri"/>
          <w:lang w:val="en-GB"/>
        </w:rPr>
        <w:t>two</w:t>
      </w:r>
      <w:r w:rsidRPr="00494859">
        <w:rPr>
          <w:rFonts w:ascii="Calibri" w:hAnsi="Calibri" w:cs="Calibri"/>
          <w:lang w:val="en-GB"/>
        </w:rPr>
        <w:t xml:space="preserve"> temporary Board member</w:t>
      </w:r>
      <w:r w:rsidR="00D266A8">
        <w:rPr>
          <w:rFonts w:ascii="Calibri" w:hAnsi="Calibri" w:cs="Calibri"/>
          <w:lang w:val="en-GB"/>
        </w:rPr>
        <w:t>s</w:t>
      </w:r>
      <w:r w:rsidRPr="00494859">
        <w:rPr>
          <w:rFonts w:ascii="Calibri" w:hAnsi="Calibri" w:cs="Calibri"/>
          <w:lang w:val="en-GB"/>
        </w:rPr>
        <w:t xml:space="preserve"> to fill </w:t>
      </w:r>
      <w:r w:rsidR="00433C92">
        <w:rPr>
          <w:rFonts w:ascii="Calibri" w:hAnsi="Calibri" w:cs="Calibri"/>
          <w:lang w:val="en-GB"/>
        </w:rPr>
        <w:t xml:space="preserve">two architect </w:t>
      </w:r>
      <w:r w:rsidRPr="00494859">
        <w:rPr>
          <w:rFonts w:ascii="Calibri" w:hAnsi="Calibri" w:cs="Calibri"/>
          <w:lang w:val="en-GB"/>
        </w:rPr>
        <w:t>vacanc</w:t>
      </w:r>
      <w:r w:rsidR="00433C92">
        <w:rPr>
          <w:rFonts w:ascii="Calibri" w:hAnsi="Calibri" w:cs="Calibri"/>
          <w:lang w:val="en-GB"/>
        </w:rPr>
        <w:t xml:space="preserve">ies </w:t>
      </w:r>
      <w:r w:rsidRPr="00494859">
        <w:rPr>
          <w:rFonts w:ascii="Calibri" w:hAnsi="Calibri" w:cs="Calibri"/>
          <w:lang w:val="en-GB"/>
        </w:rPr>
        <w:t xml:space="preserve">on the ARB Board. A campaign for the permanent appointment of the </w:t>
      </w:r>
      <w:r w:rsidR="00433C92">
        <w:rPr>
          <w:rFonts w:ascii="Calibri" w:hAnsi="Calibri" w:cs="Calibri"/>
          <w:lang w:val="en-GB"/>
        </w:rPr>
        <w:t xml:space="preserve">two </w:t>
      </w:r>
      <w:r w:rsidRPr="00494859">
        <w:rPr>
          <w:rFonts w:ascii="Calibri" w:hAnsi="Calibri" w:cs="Calibri"/>
          <w:lang w:val="en-GB"/>
        </w:rPr>
        <w:t>role</w:t>
      </w:r>
      <w:r w:rsidR="00433C92">
        <w:rPr>
          <w:rFonts w:ascii="Calibri" w:hAnsi="Calibri" w:cs="Calibri"/>
          <w:lang w:val="en-GB"/>
        </w:rPr>
        <w:t>s</w:t>
      </w:r>
      <w:r w:rsidRPr="00494859">
        <w:rPr>
          <w:rFonts w:ascii="Calibri" w:hAnsi="Calibri" w:cs="Calibri"/>
          <w:lang w:val="en-GB"/>
        </w:rPr>
        <w:t xml:space="preserve"> will be undertaken by the </w:t>
      </w:r>
      <w:r w:rsidR="00433C92">
        <w:rPr>
          <w:rFonts w:ascii="Calibri" w:hAnsi="Calibri" w:cs="Calibri"/>
          <w:lang w:val="en-GB"/>
        </w:rPr>
        <w:t xml:space="preserve">Ministry </w:t>
      </w:r>
      <w:r w:rsidR="00833EFE">
        <w:rPr>
          <w:rFonts w:ascii="Calibri" w:hAnsi="Calibri" w:cs="Calibri"/>
          <w:lang w:val="en-GB"/>
        </w:rPr>
        <w:t>of</w:t>
      </w:r>
      <w:r w:rsidR="00433C92">
        <w:rPr>
          <w:rFonts w:ascii="Calibri" w:hAnsi="Calibri" w:cs="Calibri"/>
          <w:lang w:val="en-GB"/>
        </w:rPr>
        <w:t xml:space="preserve"> Housing, Communities and Local Government during 2026.</w:t>
      </w:r>
      <w:r w:rsidRPr="00494859">
        <w:rPr>
          <w:rFonts w:ascii="Calibri" w:hAnsi="Calibri" w:cs="Calibri"/>
          <w:lang w:val="en-GB"/>
        </w:rPr>
        <w:t>  The permanent appointment</w:t>
      </w:r>
      <w:r w:rsidR="00433C92">
        <w:rPr>
          <w:rFonts w:ascii="Calibri" w:hAnsi="Calibri" w:cs="Calibri"/>
          <w:lang w:val="en-GB"/>
        </w:rPr>
        <w:t>s</w:t>
      </w:r>
      <w:r w:rsidRPr="00494859">
        <w:rPr>
          <w:rFonts w:ascii="Calibri" w:hAnsi="Calibri" w:cs="Calibri"/>
          <w:lang w:val="en-GB"/>
        </w:rPr>
        <w:t xml:space="preserve"> will replace the temporary </w:t>
      </w:r>
      <w:proofErr w:type="gramStart"/>
      <w:r w:rsidRPr="00494859">
        <w:rPr>
          <w:rFonts w:ascii="Calibri" w:hAnsi="Calibri" w:cs="Calibri"/>
          <w:lang w:val="en-GB"/>
        </w:rPr>
        <w:t>appointment</w:t>
      </w:r>
      <w:r w:rsidR="003A2185">
        <w:rPr>
          <w:rFonts w:ascii="Calibri" w:hAnsi="Calibri" w:cs="Calibri"/>
          <w:lang w:val="en-GB"/>
        </w:rPr>
        <w:t>s</w:t>
      </w:r>
      <w:r w:rsidRPr="00494859">
        <w:rPr>
          <w:rFonts w:ascii="Calibri" w:hAnsi="Calibri" w:cs="Calibri"/>
          <w:lang w:val="en-GB"/>
        </w:rPr>
        <w:t>,</w:t>
      </w:r>
      <w:proofErr w:type="gramEnd"/>
      <w:r w:rsidRPr="00494859">
        <w:rPr>
          <w:rFonts w:ascii="Calibri" w:hAnsi="Calibri" w:cs="Calibri"/>
          <w:lang w:val="en-GB"/>
        </w:rPr>
        <w:t xml:space="preserve"> however we anticipate that the temporary appointment</w:t>
      </w:r>
      <w:r w:rsidR="003A2185">
        <w:rPr>
          <w:rFonts w:ascii="Calibri" w:hAnsi="Calibri" w:cs="Calibri"/>
          <w:lang w:val="en-GB"/>
        </w:rPr>
        <w:t>s</w:t>
      </w:r>
      <w:r w:rsidRPr="00494859">
        <w:rPr>
          <w:rFonts w:ascii="Calibri" w:hAnsi="Calibri" w:cs="Calibri"/>
          <w:lang w:val="en-GB"/>
        </w:rPr>
        <w:t xml:space="preserve"> will made for at least </w:t>
      </w:r>
      <w:r w:rsidR="00F469D9">
        <w:rPr>
          <w:rFonts w:ascii="Calibri" w:hAnsi="Calibri" w:cs="Calibri"/>
          <w:lang w:val="en-GB"/>
        </w:rPr>
        <w:t>six months</w:t>
      </w:r>
      <w:r w:rsidRPr="00494859">
        <w:rPr>
          <w:rFonts w:ascii="Calibri" w:hAnsi="Calibri" w:cs="Calibri"/>
          <w:lang w:val="en-GB"/>
        </w:rPr>
        <w:t xml:space="preserve"> in the first instance. This is an opportunity for the organisation to enhance the current composition of the Board with a candidate who </w:t>
      </w:r>
      <w:proofErr w:type="gramStart"/>
      <w:r w:rsidRPr="00494859">
        <w:rPr>
          <w:rFonts w:ascii="Calibri" w:hAnsi="Calibri" w:cs="Calibri"/>
          <w:lang w:val="en-GB"/>
        </w:rPr>
        <w:t>is able to</w:t>
      </w:r>
      <w:proofErr w:type="gramEnd"/>
      <w:r w:rsidRPr="00494859">
        <w:rPr>
          <w:rFonts w:ascii="Calibri" w:hAnsi="Calibri" w:cs="Calibri"/>
          <w:lang w:val="en-GB"/>
        </w:rPr>
        <w:t xml:space="preserve"> broaden the range of perspective and experience available within the Board.  </w:t>
      </w:r>
    </w:p>
    <w:p w:rsidRPr="00494859" w:rsidR="00494859" w:rsidP="00494859" w:rsidRDefault="00494859" w14:paraId="4780EA2B" w14:textId="77777777">
      <w:pPr>
        <w:rPr>
          <w:rFonts w:ascii="Calibri" w:hAnsi="Calibri" w:cs="Calibri"/>
          <w:lang w:val="en-GB"/>
        </w:rPr>
      </w:pPr>
      <w:r w:rsidRPr="00494859">
        <w:rPr>
          <w:rFonts w:ascii="Calibri" w:hAnsi="Calibri" w:cs="Calibri"/>
          <w:lang w:val="en-GB"/>
        </w:rPr>
        <w:t>Board members have a responsibility to:  </w:t>
      </w:r>
    </w:p>
    <w:p w:rsidRPr="00CA451B" w:rsidR="00CA451B" w:rsidP="000F17DF" w:rsidRDefault="00CA451B" w14:paraId="7FD6E4BE" w14:textId="77777777">
      <w:pPr>
        <w:pStyle w:val="ListParagraph"/>
        <w:numPr>
          <w:ilvl w:val="0"/>
          <w:numId w:val="10"/>
        </w:numPr>
        <w:rPr>
          <w:rFonts w:ascii="Calibri" w:hAnsi="Calibri" w:cs="Calibri"/>
          <w:lang w:val="en-GB"/>
        </w:rPr>
      </w:pPr>
      <w:r w:rsidRPr="00CA451B">
        <w:rPr>
          <w:rFonts w:ascii="Calibri" w:hAnsi="Calibri" w:cs="Calibri"/>
          <w:lang w:val="en-GB"/>
        </w:rPr>
        <w:t>Plays a key role in the development of the organisation’s strategic direction in line with its statutory objectives and functions. </w:t>
      </w:r>
    </w:p>
    <w:p w:rsidRPr="00CA451B" w:rsidR="00CA451B" w:rsidP="000F17DF" w:rsidRDefault="00CA451B" w14:paraId="72124654" w14:textId="77777777">
      <w:pPr>
        <w:pStyle w:val="ListParagraph"/>
        <w:numPr>
          <w:ilvl w:val="0"/>
          <w:numId w:val="10"/>
        </w:numPr>
        <w:rPr>
          <w:rFonts w:ascii="Calibri" w:hAnsi="Calibri" w:cs="Calibri"/>
          <w:lang w:val="en-GB"/>
        </w:rPr>
      </w:pPr>
      <w:r w:rsidRPr="00CA451B">
        <w:rPr>
          <w:rFonts w:ascii="Calibri" w:hAnsi="Calibri" w:cs="Calibri"/>
          <w:lang w:val="en-GB"/>
        </w:rPr>
        <w:t>Actively contributes to the Board’s decision-making process, taking appropriate account of the Architects Act 1997, ARB’s governance requirements, and any guidance provided by the relevant government departments. </w:t>
      </w:r>
    </w:p>
    <w:p w:rsidRPr="00CA451B" w:rsidR="00CA451B" w:rsidP="000F17DF" w:rsidRDefault="00CA451B" w14:paraId="422107B7" w14:textId="77777777">
      <w:pPr>
        <w:pStyle w:val="ListParagraph"/>
        <w:numPr>
          <w:ilvl w:val="0"/>
          <w:numId w:val="10"/>
        </w:numPr>
        <w:rPr>
          <w:rFonts w:ascii="Calibri" w:hAnsi="Calibri" w:cs="Calibri"/>
          <w:lang w:val="en-GB"/>
        </w:rPr>
      </w:pPr>
      <w:r w:rsidRPr="00CA451B">
        <w:rPr>
          <w:rFonts w:ascii="Calibri" w:hAnsi="Calibri" w:cs="Calibri"/>
          <w:lang w:val="en-GB"/>
        </w:rPr>
        <w:t>Ensures that the Board operates and exercises its functions in accordance with the highest standards of conduct and probity. </w:t>
      </w:r>
    </w:p>
    <w:p w:rsidRPr="00CA451B" w:rsidR="00CA451B" w:rsidP="000F17DF" w:rsidRDefault="00CA451B" w14:paraId="0831D36C" w14:textId="77777777">
      <w:pPr>
        <w:pStyle w:val="ListParagraph"/>
        <w:numPr>
          <w:ilvl w:val="0"/>
          <w:numId w:val="10"/>
        </w:numPr>
        <w:rPr>
          <w:rFonts w:ascii="Calibri" w:hAnsi="Calibri" w:cs="Calibri"/>
          <w:lang w:val="en-GB"/>
        </w:rPr>
      </w:pPr>
      <w:r w:rsidRPr="00CA451B">
        <w:rPr>
          <w:rFonts w:ascii="Calibri" w:hAnsi="Calibri" w:cs="Calibri"/>
          <w:lang w:val="en-GB"/>
        </w:rPr>
        <w:t>Contributes to identifying and measuring the impact of the work of the Board. </w:t>
      </w:r>
    </w:p>
    <w:p w:rsidRPr="00CA451B" w:rsidR="00CA451B" w:rsidP="000F17DF" w:rsidRDefault="00CA451B" w14:paraId="7A8884D6" w14:textId="77777777">
      <w:pPr>
        <w:pStyle w:val="ListParagraph"/>
        <w:numPr>
          <w:ilvl w:val="0"/>
          <w:numId w:val="10"/>
        </w:numPr>
        <w:rPr>
          <w:rFonts w:ascii="Calibri" w:hAnsi="Calibri" w:cs="Calibri"/>
          <w:lang w:val="en-GB"/>
        </w:rPr>
      </w:pPr>
      <w:r w:rsidRPr="00CA451B">
        <w:rPr>
          <w:rFonts w:ascii="Calibri" w:hAnsi="Calibri" w:cs="Calibri"/>
          <w:lang w:val="en-GB"/>
        </w:rPr>
        <w:t>Demonstrates and maintains good practice in decision making and that this is appropriately and effectively reviewed to deliver high standards of regulation and propriety. </w:t>
      </w:r>
    </w:p>
    <w:p w:rsidRPr="00CA451B" w:rsidR="00CA451B" w:rsidP="000F17DF" w:rsidRDefault="00CA451B" w14:paraId="625D0532" w14:textId="77777777">
      <w:pPr>
        <w:pStyle w:val="ListParagraph"/>
        <w:numPr>
          <w:ilvl w:val="0"/>
          <w:numId w:val="10"/>
        </w:numPr>
        <w:rPr>
          <w:rFonts w:ascii="Calibri" w:hAnsi="Calibri" w:cs="Calibri"/>
          <w:lang w:val="en-GB"/>
        </w:rPr>
      </w:pPr>
      <w:r w:rsidRPr="00CA451B">
        <w:rPr>
          <w:rFonts w:ascii="Calibri" w:hAnsi="Calibri" w:cs="Calibri"/>
          <w:lang w:val="en-GB"/>
        </w:rPr>
        <w:t>Ensures that the collective work of the Board is reviewed and is working effectively.  </w:t>
      </w:r>
    </w:p>
    <w:p w:rsidRPr="00CA451B" w:rsidR="00CA451B" w:rsidP="000F17DF" w:rsidRDefault="00CA451B" w14:paraId="259D27F5" w14:textId="77777777">
      <w:pPr>
        <w:pStyle w:val="ListParagraph"/>
        <w:numPr>
          <w:ilvl w:val="0"/>
          <w:numId w:val="10"/>
        </w:numPr>
        <w:rPr>
          <w:rFonts w:ascii="Calibri" w:hAnsi="Calibri" w:cs="Calibri"/>
          <w:lang w:val="en-GB"/>
        </w:rPr>
      </w:pPr>
      <w:r w:rsidRPr="00CA451B">
        <w:rPr>
          <w:rFonts w:ascii="Calibri" w:hAnsi="Calibri" w:cs="Calibri"/>
          <w:lang w:val="en-GB"/>
        </w:rPr>
        <w:t>Displays and follows the Code of Practice for Board members which is consistent with the Cabinet Office Model Code.  </w:t>
      </w:r>
    </w:p>
    <w:p w:rsidR="009246A5" w:rsidP="00494859" w:rsidRDefault="009246A5" w14:paraId="4E4078C5" w14:textId="7FE6D92B">
      <w:pPr>
        <w:rPr>
          <w:rFonts w:ascii="Calibri" w:hAnsi="Calibri" w:cs="Calibri"/>
          <w:lang w:val="en-GB"/>
        </w:rPr>
      </w:pPr>
      <w:r>
        <w:rPr>
          <w:rFonts w:ascii="Calibri" w:hAnsi="Calibri" w:cs="Calibri"/>
          <w:lang w:val="en-GB"/>
        </w:rPr>
        <w:t>Individual responsibilities include:</w:t>
      </w:r>
    </w:p>
    <w:p w:rsidRPr="009246A5" w:rsidR="009246A5" w:rsidP="000F17DF" w:rsidRDefault="009246A5" w14:paraId="266B181D" w14:textId="77777777">
      <w:pPr>
        <w:pStyle w:val="ListParagraph"/>
        <w:numPr>
          <w:ilvl w:val="0"/>
          <w:numId w:val="11"/>
        </w:numPr>
        <w:rPr>
          <w:rFonts w:ascii="Calibri" w:hAnsi="Calibri" w:cs="Calibri"/>
          <w:lang w:val="en-GB"/>
        </w:rPr>
      </w:pPr>
      <w:r w:rsidRPr="009246A5">
        <w:rPr>
          <w:rFonts w:ascii="Calibri" w:hAnsi="Calibri" w:cs="Calibri"/>
          <w:lang w:val="en-GB"/>
        </w:rPr>
        <w:t>Prepares for and attends all Board meetings, making an active contribution to </w:t>
      </w:r>
    </w:p>
    <w:p w:rsidRPr="009246A5" w:rsidR="009246A5" w:rsidP="000F17DF" w:rsidRDefault="009246A5" w14:paraId="7588D671" w14:textId="77777777">
      <w:pPr>
        <w:pStyle w:val="ListParagraph"/>
        <w:numPr>
          <w:ilvl w:val="0"/>
          <w:numId w:val="11"/>
        </w:numPr>
        <w:rPr>
          <w:rFonts w:ascii="Calibri" w:hAnsi="Calibri" w:cs="Calibri"/>
          <w:lang w:val="en-GB"/>
        </w:rPr>
      </w:pPr>
      <w:r w:rsidRPr="009246A5">
        <w:rPr>
          <w:rFonts w:ascii="Calibri" w:hAnsi="Calibri" w:cs="Calibri"/>
          <w:lang w:val="en-GB"/>
        </w:rPr>
        <w:t>discussions and decision making. </w:t>
      </w:r>
    </w:p>
    <w:p w:rsidRPr="009246A5" w:rsidR="009246A5" w:rsidP="000F17DF" w:rsidRDefault="009246A5" w14:paraId="1D9798F3" w14:textId="77777777">
      <w:pPr>
        <w:pStyle w:val="ListParagraph"/>
        <w:numPr>
          <w:ilvl w:val="0"/>
          <w:numId w:val="11"/>
        </w:numPr>
        <w:rPr>
          <w:rFonts w:ascii="Calibri" w:hAnsi="Calibri" w:cs="Calibri"/>
          <w:lang w:val="en-GB"/>
        </w:rPr>
      </w:pPr>
      <w:r w:rsidRPr="009246A5">
        <w:rPr>
          <w:rFonts w:ascii="Calibri" w:hAnsi="Calibri" w:cs="Calibri"/>
          <w:lang w:val="en-GB"/>
        </w:rPr>
        <w:t>In the event of unavoidable absence from a meeting, provides comments and  </w:t>
      </w:r>
    </w:p>
    <w:p w:rsidRPr="009246A5" w:rsidR="009246A5" w:rsidP="000F17DF" w:rsidRDefault="009246A5" w14:paraId="5BD36B55" w14:textId="77777777">
      <w:pPr>
        <w:pStyle w:val="ListParagraph"/>
        <w:numPr>
          <w:ilvl w:val="0"/>
          <w:numId w:val="11"/>
        </w:numPr>
        <w:rPr>
          <w:rFonts w:ascii="Calibri" w:hAnsi="Calibri" w:cs="Calibri"/>
          <w:lang w:val="en-GB"/>
        </w:rPr>
      </w:pPr>
      <w:r w:rsidRPr="009246A5">
        <w:rPr>
          <w:rFonts w:ascii="Calibri" w:hAnsi="Calibri" w:cs="Calibri"/>
          <w:lang w:val="en-GB"/>
        </w:rPr>
        <w:t>questions in advance on the relevant papers to the meeting Chair. </w:t>
      </w:r>
    </w:p>
    <w:p w:rsidRPr="009246A5" w:rsidR="009246A5" w:rsidP="000F17DF" w:rsidRDefault="009246A5" w14:paraId="58C9798A" w14:textId="77777777">
      <w:pPr>
        <w:pStyle w:val="ListParagraph"/>
        <w:numPr>
          <w:ilvl w:val="0"/>
          <w:numId w:val="12"/>
        </w:numPr>
        <w:rPr>
          <w:rFonts w:ascii="Calibri" w:hAnsi="Calibri" w:cs="Calibri"/>
          <w:lang w:val="en-GB"/>
        </w:rPr>
      </w:pPr>
      <w:r w:rsidRPr="009246A5">
        <w:rPr>
          <w:rFonts w:ascii="Calibri" w:hAnsi="Calibri" w:cs="Calibri"/>
          <w:lang w:val="en-GB"/>
        </w:rPr>
        <w:t>Upholds, models, and promotes the values</w:t>
      </w:r>
      <w:r w:rsidRPr="009246A5">
        <w:rPr>
          <w:rFonts w:ascii="Calibri" w:hAnsi="Calibri" w:cs="Calibri"/>
        </w:rPr>
        <w:t>,</w:t>
      </w:r>
      <w:r w:rsidRPr="009246A5">
        <w:rPr>
          <w:rFonts w:ascii="Calibri" w:hAnsi="Calibri" w:cs="Calibri"/>
          <w:lang w:val="en-GB"/>
        </w:rPr>
        <w:t xml:space="preserve"> behaviours, core policies, objectives and vision of the organisation. </w:t>
      </w:r>
    </w:p>
    <w:p w:rsidRPr="009246A5" w:rsidR="009246A5" w:rsidP="000F17DF" w:rsidRDefault="009246A5" w14:paraId="44487EEC" w14:textId="77777777">
      <w:pPr>
        <w:pStyle w:val="ListParagraph"/>
        <w:numPr>
          <w:ilvl w:val="0"/>
          <w:numId w:val="12"/>
        </w:numPr>
        <w:rPr>
          <w:rFonts w:ascii="Calibri" w:hAnsi="Calibri" w:cs="Calibri"/>
          <w:lang w:val="en-GB"/>
        </w:rPr>
      </w:pPr>
      <w:r w:rsidRPr="009246A5">
        <w:rPr>
          <w:rFonts w:ascii="Calibri" w:hAnsi="Calibri" w:cs="Calibri"/>
          <w:lang w:val="en-GB"/>
        </w:rPr>
        <w:t>Provides leadership on equality, diversity and inclusion matters ensuring that this is reflected in all that ARB does. </w:t>
      </w:r>
    </w:p>
    <w:p w:rsidRPr="009246A5" w:rsidR="009246A5" w:rsidP="000F17DF" w:rsidRDefault="009246A5" w14:paraId="2C39EAC5" w14:textId="77777777">
      <w:pPr>
        <w:pStyle w:val="ListParagraph"/>
        <w:numPr>
          <w:ilvl w:val="0"/>
          <w:numId w:val="12"/>
        </w:numPr>
        <w:rPr>
          <w:rFonts w:ascii="Calibri" w:hAnsi="Calibri" w:cs="Calibri"/>
          <w:lang w:val="en-GB"/>
        </w:rPr>
      </w:pPr>
      <w:r w:rsidRPr="009246A5">
        <w:rPr>
          <w:rFonts w:ascii="Calibri" w:hAnsi="Calibri" w:cs="Calibri"/>
          <w:lang w:val="en-GB"/>
        </w:rPr>
        <w:lastRenderedPageBreak/>
        <w:t>Provides leadership on ethical matters, upholding governance standards and respecting confidentiality. </w:t>
      </w:r>
    </w:p>
    <w:p w:rsidRPr="009246A5" w:rsidR="009246A5" w:rsidP="000F17DF" w:rsidRDefault="009246A5" w14:paraId="44F04289" w14:textId="77777777">
      <w:pPr>
        <w:pStyle w:val="ListParagraph"/>
        <w:numPr>
          <w:ilvl w:val="0"/>
          <w:numId w:val="12"/>
        </w:numPr>
        <w:rPr>
          <w:rFonts w:ascii="Calibri" w:hAnsi="Calibri" w:cs="Calibri"/>
          <w:lang w:val="en-GB"/>
        </w:rPr>
      </w:pPr>
      <w:r w:rsidRPr="009246A5">
        <w:rPr>
          <w:rFonts w:ascii="Calibri" w:hAnsi="Calibri" w:cs="Calibri"/>
          <w:lang w:val="en-GB"/>
        </w:rPr>
        <w:t>Ensures the organisation delivers against its Corporate Strategy, </w:t>
      </w:r>
    </w:p>
    <w:p w:rsidRPr="009246A5" w:rsidR="009246A5" w:rsidP="000F17DF" w:rsidRDefault="009246A5" w14:paraId="503559BC" w14:textId="77777777">
      <w:pPr>
        <w:pStyle w:val="ListParagraph"/>
        <w:numPr>
          <w:ilvl w:val="0"/>
          <w:numId w:val="12"/>
        </w:numPr>
        <w:rPr>
          <w:rFonts w:ascii="Calibri" w:hAnsi="Calibri" w:cs="Calibri"/>
          <w:lang w:val="en-GB"/>
        </w:rPr>
      </w:pPr>
      <w:r w:rsidRPr="009246A5">
        <w:rPr>
          <w:rFonts w:ascii="Calibri" w:hAnsi="Calibri" w:cs="Calibri"/>
          <w:lang w:val="en-GB"/>
        </w:rPr>
        <w:t>Participates fully in reviews of the Board’s performance, including individual, </w:t>
      </w:r>
    </w:p>
    <w:p w:rsidRPr="009246A5" w:rsidR="009246A5" w:rsidP="000F17DF" w:rsidRDefault="009246A5" w14:paraId="29C06494" w14:textId="77777777">
      <w:pPr>
        <w:pStyle w:val="ListParagraph"/>
        <w:numPr>
          <w:ilvl w:val="0"/>
          <w:numId w:val="12"/>
        </w:numPr>
        <w:rPr>
          <w:rFonts w:ascii="Calibri" w:hAnsi="Calibri" w:cs="Calibri"/>
          <w:lang w:val="en-GB"/>
        </w:rPr>
      </w:pPr>
      <w:r w:rsidRPr="009246A5">
        <w:rPr>
          <w:rFonts w:ascii="Calibri" w:hAnsi="Calibri" w:cs="Calibri"/>
          <w:lang w:val="en-GB"/>
        </w:rPr>
        <w:t>collective, Chair and peer assessment. </w:t>
      </w:r>
    </w:p>
    <w:p w:rsidRPr="009246A5" w:rsidR="009246A5" w:rsidP="000F17DF" w:rsidRDefault="009246A5" w14:paraId="54DF4F17" w14:textId="77777777">
      <w:pPr>
        <w:pStyle w:val="ListParagraph"/>
        <w:numPr>
          <w:ilvl w:val="0"/>
          <w:numId w:val="12"/>
        </w:numPr>
        <w:rPr>
          <w:rFonts w:ascii="Calibri" w:hAnsi="Calibri" w:cs="Calibri"/>
          <w:lang w:val="en-GB"/>
        </w:rPr>
      </w:pPr>
      <w:r w:rsidRPr="009246A5">
        <w:rPr>
          <w:rFonts w:ascii="Calibri" w:hAnsi="Calibri" w:cs="Calibri"/>
          <w:lang w:val="en-GB"/>
        </w:rPr>
        <w:t>Participates in annual review processes and attends learning and development opportunities in addition to completing e-learning programmes.  </w:t>
      </w:r>
    </w:p>
    <w:p w:rsidRPr="009246A5" w:rsidR="009246A5" w:rsidP="000F17DF" w:rsidRDefault="009246A5" w14:paraId="15EA1095" w14:textId="77777777">
      <w:pPr>
        <w:pStyle w:val="ListParagraph"/>
        <w:numPr>
          <w:ilvl w:val="0"/>
          <w:numId w:val="12"/>
        </w:numPr>
        <w:rPr>
          <w:rFonts w:ascii="Calibri" w:hAnsi="Calibri" w:cs="Calibri"/>
          <w:lang w:val="en-GB"/>
        </w:rPr>
      </w:pPr>
      <w:r w:rsidRPr="009246A5">
        <w:rPr>
          <w:rFonts w:ascii="Calibri" w:hAnsi="Calibri" w:cs="Calibri"/>
          <w:lang w:val="en-GB"/>
        </w:rPr>
        <w:t>Establishes and builds effective and constructive working relationships with the Executive, holding them to account for delivering agreed strategic objectives. </w:t>
      </w:r>
    </w:p>
    <w:p w:rsidRPr="009246A5" w:rsidR="009246A5" w:rsidP="000F17DF" w:rsidRDefault="009246A5" w14:paraId="4F8AD4D5" w14:textId="77777777">
      <w:pPr>
        <w:pStyle w:val="ListParagraph"/>
        <w:numPr>
          <w:ilvl w:val="0"/>
          <w:numId w:val="12"/>
        </w:numPr>
        <w:rPr>
          <w:rFonts w:ascii="Calibri" w:hAnsi="Calibri" w:cs="Calibri"/>
          <w:lang w:val="en-GB"/>
        </w:rPr>
      </w:pPr>
      <w:r w:rsidRPr="009246A5">
        <w:rPr>
          <w:rFonts w:ascii="Calibri" w:hAnsi="Calibri" w:cs="Calibri"/>
          <w:lang w:val="en-GB"/>
        </w:rPr>
        <w:t>Supports the Executive, whilst respecting the boundaries which exist between executive and non-executive roles. </w:t>
      </w:r>
    </w:p>
    <w:p w:rsidRPr="009246A5" w:rsidR="009246A5" w:rsidP="000F17DF" w:rsidRDefault="009246A5" w14:paraId="1C13CBC5" w14:textId="77777777">
      <w:pPr>
        <w:pStyle w:val="ListParagraph"/>
        <w:numPr>
          <w:ilvl w:val="0"/>
          <w:numId w:val="12"/>
        </w:numPr>
        <w:rPr>
          <w:rFonts w:ascii="Calibri" w:hAnsi="Calibri" w:cs="Calibri"/>
          <w:lang w:val="en-GB"/>
        </w:rPr>
      </w:pPr>
      <w:r w:rsidRPr="009246A5">
        <w:rPr>
          <w:rFonts w:ascii="Calibri" w:hAnsi="Calibri" w:cs="Calibri"/>
          <w:lang w:val="en-GB"/>
        </w:rPr>
        <w:t>Maintains regular contact with the Chair and develops and maintains open and supportive relationships. </w:t>
      </w:r>
    </w:p>
    <w:p w:rsidRPr="00494859" w:rsidR="00494859" w:rsidP="00494859" w:rsidRDefault="00494859" w14:paraId="6306542F" w14:textId="34933355">
      <w:pPr>
        <w:rPr>
          <w:rFonts w:ascii="Calibri" w:hAnsi="Calibri" w:cs="Calibri"/>
          <w:lang w:val="en-GB"/>
        </w:rPr>
      </w:pPr>
      <w:r w:rsidRPr="00494859">
        <w:rPr>
          <w:rFonts w:ascii="Calibri" w:hAnsi="Calibri" w:cs="Calibri"/>
          <w:lang w:val="en-GB"/>
        </w:rPr>
        <w:t>  </w:t>
      </w:r>
    </w:p>
    <w:p w:rsidR="26D6981E" w:rsidP="557908CB" w:rsidRDefault="5A69CFDF" w14:paraId="725EE0DB" w14:textId="3BBE27DC">
      <w:pPr>
        <w:rPr>
          <w:rFonts w:ascii="Calibri" w:hAnsi="Calibri" w:eastAsia="Calibri" w:cs="Calibri"/>
          <w:color w:val="000000" w:themeColor="text1"/>
          <w:lang w:val="en-GB"/>
        </w:rPr>
      </w:pPr>
      <w:r w:rsidRPr="557908CB">
        <w:rPr>
          <w:rFonts w:ascii="Calibri" w:hAnsi="Calibri" w:eastAsia="Calibri" w:cs="Calibri"/>
          <w:b/>
          <w:bCs/>
          <w:color w:val="000000" w:themeColor="text1"/>
          <w:lang w:val="en-GB"/>
        </w:rPr>
        <w:t xml:space="preserve">Core Competencies/Behaviours </w:t>
      </w:r>
    </w:p>
    <w:p w:rsidR="26D6981E" w:rsidP="557908CB" w:rsidRDefault="5A69CFDF" w14:paraId="0C6C285F" w14:textId="3A6FE31C">
      <w:pPr>
        <w:rPr>
          <w:rFonts w:ascii="Calibri" w:hAnsi="Calibri" w:eastAsia="Calibri" w:cs="Calibri"/>
          <w:color w:val="000000" w:themeColor="text1"/>
          <w:lang w:val="en-GB"/>
        </w:rPr>
      </w:pPr>
      <w:r w:rsidRPr="557908CB">
        <w:rPr>
          <w:rFonts w:ascii="Calibri" w:hAnsi="Calibri" w:eastAsia="Calibri" w:cs="Calibri"/>
          <w:b/>
          <w:bCs/>
          <w:color w:val="000000" w:themeColor="text1"/>
          <w:lang w:val="en-GB"/>
        </w:rPr>
        <w:t>Leadership</w:t>
      </w:r>
    </w:p>
    <w:p w:rsidR="26D6981E" w:rsidP="000F17DF" w:rsidRDefault="5A69CFDF" w14:paraId="79228AE0" w14:textId="7B763F75">
      <w:pPr>
        <w:pStyle w:val="ListParagraph"/>
        <w:numPr>
          <w:ilvl w:val="0"/>
          <w:numId w:val="17"/>
        </w:numPr>
        <w:rPr>
          <w:rFonts w:ascii="Calibri" w:hAnsi="Calibri" w:eastAsia="Calibri" w:cs="Calibri"/>
          <w:color w:val="000000" w:themeColor="text1"/>
          <w:lang w:val="en-GB"/>
        </w:rPr>
      </w:pPr>
      <w:r w:rsidRPr="557908CB">
        <w:rPr>
          <w:rFonts w:ascii="Calibri" w:hAnsi="Calibri" w:eastAsia="Calibri" w:cs="Calibri"/>
          <w:color w:val="000000" w:themeColor="text1"/>
          <w:lang w:val="en-GB"/>
        </w:rPr>
        <w:t>Understands the role of governance and demonstrates a clear understanding of the statutory role, purpose and the principles underpinning the work of the Architects Registration Board.</w:t>
      </w:r>
    </w:p>
    <w:p w:rsidR="26D6981E" w:rsidP="000F17DF" w:rsidRDefault="5A69CFDF" w14:paraId="23E65380" w14:textId="4F95555E">
      <w:pPr>
        <w:pStyle w:val="ListParagraph"/>
        <w:numPr>
          <w:ilvl w:val="0"/>
          <w:numId w:val="17"/>
        </w:numPr>
        <w:rPr>
          <w:rFonts w:ascii="Calibri" w:hAnsi="Calibri" w:eastAsia="Calibri" w:cs="Calibri"/>
          <w:color w:val="000000" w:themeColor="text1"/>
          <w:lang w:val="en-GB"/>
        </w:rPr>
      </w:pPr>
      <w:r w:rsidRPr="557908CB">
        <w:rPr>
          <w:rFonts w:ascii="Calibri" w:hAnsi="Calibri" w:eastAsia="Calibri" w:cs="Calibri"/>
          <w:color w:val="000000" w:themeColor="text1"/>
          <w:lang w:val="en-GB"/>
        </w:rPr>
        <w:t>Understands the need to put the protection of the users and potential users of architectural services at the fore of all decision making.</w:t>
      </w:r>
    </w:p>
    <w:p w:rsidR="26D6981E" w:rsidP="000F17DF" w:rsidRDefault="5A69CFDF" w14:paraId="3E090207" w14:textId="7B47562B">
      <w:pPr>
        <w:pStyle w:val="ListParagraph"/>
        <w:numPr>
          <w:ilvl w:val="0"/>
          <w:numId w:val="17"/>
        </w:numPr>
        <w:spacing w:after="0" w:line="240" w:lineRule="auto"/>
        <w:rPr>
          <w:rFonts w:ascii="Calibri" w:hAnsi="Calibri" w:eastAsia="Calibri" w:cs="Calibri"/>
          <w:color w:val="1A112D"/>
          <w:lang w:val="en-GB"/>
        </w:rPr>
      </w:pPr>
      <w:r w:rsidRPr="557908CB">
        <w:rPr>
          <w:rFonts w:ascii="Calibri" w:hAnsi="Calibri" w:eastAsia="Calibri" w:cs="Calibri"/>
          <w:color w:val="1A112D"/>
          <w:lang w:val="en-GB"/>
        </w:rPr>
        <w:t>Actively monitors and drives organisational performance, supporting others to achieve the highest standards of corporate governance, accountability and transparency across all areas of the organisation.</w:t>
      </w:r>
    </w:p>
    <w:p w:rsidR="26D6981E" w:rsidP="000F17DF" w:rsidRDefault="5A69CFDF" w14:paraId="1B774ABC" w14:textId="43422D40">
      <w:pPr>
        <w:pStyle w:val="ListParagraph"/>
        <w:numPr>
          <w:ilvl w:val="0"/>
          <w:numId w:val="17"/>
        </w:numPr>
        <w:spacing w:after="0" w:line="240" w:lineRule="auto"/>
        <w:rPr>
          <w:rFonts w:ascii="Calibri" w:hAnsi="Calibri" w:eastAsia="Calibri" w:cs="Calibri"/>
          <w:color w:val="1A112D"/>
          <w:lang w:val="en-GB"/>
        </w:rPr>
      </w:pPr>
      <w:r w:rsidRPr="557908CB">
        <w:rPr>
          <w:rFonts w:ascii="Calibri" w:hAnsi="Calibri" w:eastAsia="Calibri" w:cs="Calibri"/>
          <w:color w:val="1A112D"/>
          <w:lang w:val="en-GB"/>
        </w:rPr>
        <w:t>Understands and applies in practice the distinction between executive and</w:t>
      </w:r>
    </w:p>
    <w:p w:rsidR="26D6981E" w:rsidP="000F17DF" w:rsidRDefault="5A69CFDF" w14:paraId="0B8FA212" w14:textId="041F34E8">
      <w:pPr>
        <w:pStyle w:val="ListParagraph"/>
        <w:numPr>
          <w:ilvl w:val="0"/>
          <w:numId w:val="17"/>
        </w:numPr>
        <w:spacing w:after="0" w:line="240" w:lineRule="auto"/>
        <w:rPr>
          <w:rFonts w:ascii="Calibri" w:hAnsi="Calibri" w:eastAsia="Calibri" w:cs="Calibri"/>
          <w:color w:val="1A112D"/>
          <w:lang w:val="en-GB"/>
        </w:rPr>
      </w:pPr>
      <w:r w:rsidRPr="557908CB">
        <w:rPr>
          <w:rFonts w:ascii="Calibri" w:hAnsi="Calibri" w:eastAsia="Calibri" w:cs="Calibri"/>
          <w:color w:val="1A112D"/>
          <w:lang w:val="en-GB"/>
        </w:rPr>
        <w:t>non-executive board roles across the organisation.</w:t>
      </w:r>
    </w:p>
    <w:p w:rsidR="26D6981E" w:rsidP="557908CB" w:rsidRDefault="26D6981E" w14:paraId="19C393F6" w14:textId="51C13EDD">
      <w:pPr>
        <w:spacing w:after="0" w:line="240" w:lineRule="auto"/>
        <w:rPr>
          <w:rFonts w:ascii="Calibri" w:hAnsi="Calibri" w:eastAsia="Calibri" w:cs="Calibri"/>
          <w:color w:val="1A112D"/>
          <w:lang w:val="en-GB"/>
        </w:rPr>
      </w:pPr>
    </w:p>
    <w:p w:rsidR="26D6981E" w:rsidP="557908CB" w:rsidRDefault="5A69CFDF" w14:paraId="50F686F9" w14:textId="56D0338F">
      <w:pPr>
        <w:spacing w:after="0" w:line="240" w:lineRule="auto"/>
        <w:rPr>
          <w:rFonts w:ascii="Calibri" w:hAnsi="Calibri" w:eastAsia="Calibri" w:cs="Calibri"/>
          <w:color w:val="1A112D"/>
          <w:lang w:val="en-GB"/>
        </w:rPr>
      </w:pPr>
      <w:r w:rsidRPr="557908CB">
        <w:rPr>
          <w:rFonts w:ascii="Calibri" w:hAnsi="Calibri" w:eastAsia="Calibri" w:cs="Calibri"/>
          <w:b/>
          <w:bCs/>
          <w:color w:val="1A112D"/>
          <w:lang w:val="en-GB"/>
        </w:rPr>
        <w:t>Embracing change</w:t>
      </w:r>
    </w:p>
    <w:p w:rsidR="26D6981E" w:rsidP="557908CB" w:rsidRDefault="26D6981E" w14:paraId="58B9889C" w14:textId="409E2390">
      <w:pPr>
        <w:spacing w:after="0" w:line="240" w:lineRule="auto"/>
        <w:rPr>
          <w:rFonts w:ascii="Calibri" w:hAnsi="Calibri" w:eastAsia="Calibri" w:cs="Calibri"/>
          <w:color w:val="1A112D"/>
          <w:lang w:val="en-GB"/>
        </w:rPr>
      </w:pPr>
    </w:p>
    <w:p w:rsidR="26D6981E" w:rsidP="000F17DF" w:rsidRDefault="5A69CFDF" w14:paraId="4B9092B4" w14:textId="7CF2D6E5">
      <w:pPr>
        <w:pStyle w:val="ListParagraph"/>
        <w:numPr>
          <w:ilvl w:val="0"/>
          <w:numId w:val="9"/>
        </w:numPr>
        <w:rPr>
          <w:rFonts w:ascii="Calibri" w:hAnsi="Calibri" w:eastAsia="Calibri" w:cs="Calibri"/>
          <w:color w:val="1A112D"/>
          <w:lang w:val="en-GB"/>
        </w:rPr>
      </w:pPr>
      <w:r w:rsidRPr="53150655">
        <w:rPr>
          <w:rFonts w:ascii="Calibri" w:hAnsi="Calibri" w:eastAsia="Calibri" w:cs="Calibri"/>
          <w:color w:val="1A112D"/>
          <w:lang w:val="en-GB"/>
        </w:rPr>
        <w:t>Plans for, adapts to and works with a variety of situations, individuals</w:t>
      </w:r>
      <w:r w:rsidRPr="53150655">
        <w:rPr>
          <w:rFonts w:ascii="Calibri" w:hAnsi="Calibri" w:eastAsia="Calibri" w:cs="Calibri"/>
          <w:color w:val="000000" w:themeColor="text1"/>
          <w:lang w:val="en-GB"/>
        </w:rPr>
        <w:t xml:space="preserve"> </w:t>
      </w:r>
      <w:r w:rsidRPr="53150655">
        <w:rPr>
          <w:rFonts w:ascii="Calibri" w:hAnsi="Calibri" w:eastAsia="Calibri" w:cs="Calibri"/>
          <w:color w:val="1A112D"/>
          <w:lang w:val="en-GB"/>
        </w:rPr>
        <w:t xml:space="preserve">and groups. </w:t>
      </w:r>
    </w:p>
    <w:p w:rsidR="26D6981E" w:rsidP="000F17DF" w:rsidRDefault="5A69CFDF" w14:paraId="6210AB5E" w14:textId="15382C67">
      <w:pPr>
        <w:pStyle w:val="ListParagraph"/>
        <w:numPr>
          <w:ilvl w:val="0"/>
          <w:numId w:val="9"/>
        </w:numPr>
        <w:rPr>
          <w:rFonts w:ascii="Calibri" w:hAnsi="Calibri" w:eastAsia="Calibri" w:cs="Calibri"/>
          <w:color w:val="1A112D"/>
          <w:lang w:val="en-GB"/>
        </w:rPr>
      </w:pPr>
      <w:r w:rsidRPr="53150655">
        <w:rPr>
          <w:rFonts w:ascii="Calibri" w:hAnsi="Calibri" w:eastAsia="Calibri" w:cs="Calibri"/>
          <w:color w:val="1A112D"/>
          <w:lang w:val="en-GB"/>
        </w:rPr>
        <w:t>Has a positive attitude to change and identifies opportunities to continuously improve performance.</w:t>
      </w:r>
    </w:p>
    <w:p w:rsidR="26D6981E" w:rsidP="000F17DF" w:rsidRDefault="5A69CFDF" w14:paraId="46D3A055" w14:textId="6843D17F">
      <w:pPr>
        <w:pStyle w:val="ListParagraph"/>
        <w:numPr>
          <w:ilvl w:val="0"/>
          <w:numId w:val="16"/>
        </w:numPr>
        <w:rPr>
          <w:rFonts w:ascii="Calibri" w:hAnsi="Calibri" w:eastAsia="Calibri" w:cs="Calibri"/>
          <w:color w:val="1A112D"/>
          <w:lang w:val="en-GB"/>
        </w:rPr>
      </w:pPr>
      <w:r w:rsidRPr="499F5B35">
        <w:rPr>
          <w:rFonts w:ascii="Calibri" w:hAnsi="Calibri" w:eastAsia="Calibri" w:cs="Calibri"/>
          <w:color w:val="1A112D"/>
          <w:lang w:val="en-GB"/>
        </w:rPr>
        <w:t>Assimilates and engages with the detail of complex material in a variety of formats, assimilating information quickly and accurately.</w:t>
      </w:r>
    </w:p>
    <w:p w:rsidR="26D6981E" w:rsidP="000F17DF" w:rsidRDefault="5A69CFDF" w14:paraId="1672419C" w14:textId="5644F3C6">
      <w:pPr>
        <w:pStyle w:val="ListParagraph"/>
        <w:numPr>
          <w:ilvl w:val="0"/>
          <w:numId w:val="16"/>
        </w:numPr>
        <w:rPr>
          <w:rFonts w:ascii="Calibri" w:hAnsi="Calibri" w:eastAsia="Calibri" w:cs="Calibri"/>
          <w:color w:val="1A112D"/>
          <w:lang w:val="en-GB"/>
        </w:rPr>
      </w:pPr>
      <w:r w:rsidRPr="499F5B35">
        <w:rPr>
          <w:rFonts w:ascii="Calibri" w:hAnsi="Calibri" w:eastAsia="Calibri" w:cs="Calibri"/>
          <w:color w:val="1A112D"/>
          <w:lang w:val="en-GB"/>
        </w:rPr>
        <w:t>Assesses risk and promotes risk awareness and its management without being risk averse.</w:t>
      </w:r>
    </w:p>
    <w:p w:rsidR="26D6981E" w:rsidP="557908CB" w:rsidRDefault="5A69CFDF" w14:paraId="121C04A5" w14:textId="2D1D4BF4">
      <w:pPr>
        <w:rPr>
          <w:rFonts w:ascii="Calibri" w:hAnsi="Calibri" w:eastAsia="Calibri" w:cs="Calibri"/>
          <w:color w:val="1A112D"/>
          <w:lang w:val="en-GB"/>
        </w:rPr>
      </w:pPr>
      <w:r w:rsidRPr="557908CB">
        <w:rPr>
          <w:rFonts w:ascii="Calibri" w:hAnsi="Calibri" w:eastAsia="Calibri" w:cs="Calibri"/>
          <w:b/>
          <w:bCs/>
          <w:color w:val="1A112D"/>
          <w:lang w:val="en-GB"/>
        </w:rPr>
        <w:lastRenderedPageBreak/>
        <w:t>Communicating and influencing</w:t>
      </w:r>
    </w:p>
    <w:p w:rsidR="26D6981E" w:rsidP="000F17DF" w:rsidRDefault="5A69CFDF" w14:paraId="1C94E3B4" w14:textId="3C0CD6EF">
      <w:pPr>
        <w:pStyle w:val="ListParagraph"/>
        <w:numPr>
          <w:ilvl w:val="0"/>
          <w:numId w:val="15"/>
        </w:numPr>
        <w:rPr>
          <w:rFonts w:ascii="Calibri" w:hAnsi="Calibri" w:eastAsia="Calibri" w:cs="Calibri"/>
          <w:color w:val="1A112D"/>
          <w:lang w:val="en-GB"/>
        </w:rPr>
      </w:pPr>
      <w:r w:rsidRPr="499F5B35">
        <w:rPr>
          <w:rFonts w:ascii="Calibri" w:hAnsi="Calibri" w:eastAsia="Calibri" w:cs="Calibri"/>
          <w:color w:val="1A112D"/>
          <w:lang w:val="en-GB"/>
        </w:rPr>
        <w:t>Thinks and communicates constructively, critically, objectively and clearly.</w:t>
      </w:r>
    </w:p>
    <w:p w:rsidR="26D6981E" w:rsidP="000F17DF" w:rsidRDefault="5A69CFDF" w14:paraId="5ED3423D" w14:textId="2A3A692F">
      <w:pPr>
        <w:pStyle w:val="ListParagraph"/>
        <w:numPr>
          <w:ilvl w:val="0"/>
          <w:numId w:val="15"/>
        </w:numPr>
        <w:rPr>
          <w:rFonts w:ascii="Calibri" w:hAnsi="Calibri" w:eastAsia="Calibri" w:cs="Calibri"/>
          <w:color w:val="1A112D"/>
          <w:lang w:val="en-GB"/>
        </w:rPr>
      </w:pPr>
      <w:r w:rsidRPr="499F5B35">
        <w:rPr>
          <w:rFonts w:ascii="Calibri" w:hAnsi="Calibri" w:eastAsia="Calibri" w:cs="Calibri"/>
          <w:color w:val="1A112D"/>
          <w:lang w:val="en-GB"/>
        </w:rPr>
        <w:t>Can express views succinctly and effectively in a formal Board/Committee meeting</w:t>
      </w:r>
    </w:p>
    <w:p w:rsidR="26D6981E" w:rsidP="000F17DF" w:rsidRDefault="5A69CFDF" w14:paraId="2E0F373C" w14:textId="7919722D">
      <w:pPr>
        <w:pStyle w:val="ListParagraph"/>
        <w:numPr>
          <w:ilvl w:val="0"/>
          <w:numId w:val="15"/>
        </w:numPr>
        <w:rPr>
          <w:rFonts w:ascii="Calibri" w:hAnsi="Calibri" w:eastAsia="Calibri" w:cs="Calibri"/>
          <w:color w:val="1A112D"/>
          <w:lang w:val="en-GB"/>
        </w:rPr>
      </w:pPr>
      <w:r w:rsidRPr="499F5B35">
        <w:rPr>
          <w:rFonts w:ascii="Calibri" w:hAnsi="Calibri" w:eastAsia="Calibri" w:cs="Calibri"/>
          <w:color w:val="1A112D"/>
          <w:lang w:val="en-GB"/>
        </w:rPr>
        <w:t>environment making reasoned and considered contributions.</w:t>
      </w:r>
    </w:p>
    <w:p w:rsidR="26D6981E" w:rsidP="000F17DF" w:rsidRDefault="5A69CFDF" w14:paraId="09222767" w14:textId="55A96AC4">
      <w:pPr>
        <w:pStyle w:val="ListParagraph"/>
        <w:numPr>
          <w:ilvl w:val="0"/>
          <w:numId w:val="15"/>
        </w:numPr>
        <w:rPr>
          <w:rFonts w:ascii="Calibri" w:hAnsi="Calibri" w:eastAsia="Calibri" w:cs="Calibri"/>
          <w:color w:val="1A112D"/>
          <w:lang w:val="en-GB"/>
        </w:rPr>
      </w:pPr>
      <w:r w:rsidRPr="499F5B35">
        <w:rPr>
          <w:rFonts w:ascii="Calibri" w:hAnsi="Calibri" w:eastAsia="Calibri" w:cs="Calibri"/>
          <w:color w:val="1A112D"/>
          <w:lang w:val="en-GB"/>
        </w:rPr>
        <w:t xml:space="preserve">Can positively influence others, </w:t>
      </w:r>
      <w:proofErr w:type="gramStart"/>
      <w:r w:rsidRPr="499F5B35">
        <w:rPr>
          <w:rFonts w:ascii="Calibri" w:hAnsi="Calibri" w:eastAsia="Calibri" w:cs="Calibri"/>
          <w:color w:val="1A112D"/>
          <w:lang w:val="en-GB"/>
        </w:rPr>
        <w:t>earning</w:t>
      </w:r>
      <w:proofErr w:type="gramEnd"/>
      <w:r w:rsidRPr="499F5B35">
        <w:rPr>
          <w:rFonts w:ascii="Calibri" w:hAnsi="Calibri" w:eastAsia="Calibri" w:cs="Calibri"/>
          <w:color w:val="1A112D"/>
          <w:lang w:val="en-GB"/>
        </w:rPr>
        <w:t xml:space="preserve"> their respect whilst listening to diverse views and respecting collective decisions.</w:t>
      </w:r>
    </w:p>
    <w:p w:rsidR="26D6981E" w:rsidP="000F17DF" w:rsidRDefault="5A69CFDF" w14:paraId="24EA24B2" w14:textId="0C750CD8">
      <w:pPr>
        <w:pStyle w:val="ListParagraph"/>
        <w:numPr>
          <w:ilvl w:val="0"/>
          <w:numId w:val="15"/>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Promotes ARB’s key messages by supporting a consistent approach to communications as set out in the organisation’s strategy.</w:t>
      </w:r>
    </w:p>
    <w:p w:rsidR="26D6981E" w:rsidP="557908CB" w:rsidRDefault="5A69CFDF" w14:paraId="3F82E9A4" w14:textId="7A8B6CCD">
      <w:pPr>
        <w:rPr>
          <w:rFonts w:ascii="Calibri" w:hAnsi="Calibri" w:eastAsia="Calibri" w:cs="Calibri"/>
          <w:color w:val="000000" w:themeColor="text1"/>
          <w:lang w:val="en-GB"/>
        </w:rPr>
      </w:pPr>
      <w:r w:rsidRPr="557908CB">
        <w:rPr>
          <w:rFonts w:ascii="Calibri" w:hAnsi="Calibri" w:eastAsia="Calibri" w:cs="Calibri"/>
          <w:b/>
          <w:bCs/>
          <w:color w:val="000000" w:themeColor="text1"/>
          <w:lang w:val="en-GB"/>
        </w:rPr>
        <w:t>Team working</w:t>
      </w:r>
    </w:p>
    <w:p w:rsidR="26D6981E" w:rsidP="000F17DF" w:rsidRDefault="5A69CFDF" w14:paraId="38EF5E63" w14:textId="788C2C99">
      <w:pPr>
        <w:pStyle w:val="ListParagraph"/>
        <w:numPr>
          <w:ilvl w:val="0"/>
          <w:numId w:val="14"/>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Adjusts their personal style and contribution to the dynamic of the discussion and decision-making process.</w:t>
      </w:r>
    </w:p>
    <w:p w:rsidR="26D6981E" w:rsidP="000F17DF" w:rsidRDefault="5A69CFDF" w14:paraId="67CEE9ED" w14:textId="435C2D99">
      <w:pPr>
        <w:pStyle w:val="ListParagraph"/>
        <w:numPr>
          <w:ilvl w:val="0"/>
          <w:numId w:val="14"/>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Contributes effectively without dominating to form a consensus with other Board Members when involved in decision making and influences through persuasive evidence-based discussion.</w:t>
      </w:r>
    </w:p>
    <w:p w:rsidR="26D6981E" w:rsidP="000F17DF" w:rsidRDefault="5A69CFDF" w14:paraId="5000A160" w14:textId="2C5A9899">
      <w:pPr>
        <w:pStyle w:val="ListParagraph"/>
        <w:numPr>
          <w:ilvl w:val="0"/>
          <w:numId w:val="14"/>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Respects the need to always maintain confidentiality.</w:t>
      </w:r>
    </w:p>
    <w:p w:rsidR="26D6981E" w:rsidP="000F17DF" w:rsidRDefault="5A69CFDF" w14:paraId="57C2015D" w14:textId="2AD8E572">
      <w:pPr>
        <w:pStyle w:val="ListParagraph"/>
        <w:numPr>
          <w:ilvl w:val="0"/>
          <w:numId w:val="14"/>
        </w:numPr>
        <w:rPr>
          <w:rFonts w:ascii="Calibri" w:hAnsi="Calibri" w:eastAsia="Calibri" w:cs="Calibri"/>
          <w:color w:val="000000" w:themeColor="text1"/>
          <w:lang w:val="en-GB"/>
        </w:rPr>
      </w:pPr>
      <w:r w:rsidRPr="1B9EC637">
        <w:rPr>
          <w:rFonts w:ascii="Calibri" w:hAnsi="Calibri" w:eastAsia="Calibri" w:cs="Calibri"/>
          <w:color w:val="000000" w:themeColor="text1"/>
          <w:lang w:val="en-GB"/>
        </w:rPr>
        <w:t>Builds trust, respect and confidence from fellow Board Members and ARB staff.</w:t>
      </w:r>
    </w:p>
    <w:p w:rsidR="1B9EC637" w:rsidP="1B9EC637" w:rsidRDefault="1B9EC637" w14:paraId="11243875" w14:textId="2DF5BFEC">
      <w:pPr>
        <w:rPr>
          <w:rFonts w:ascii="Calibri" w:hAnsi="Calibri" w:eastAsia="Calibri" w:cs="Calibri"/>
          <w:b/>
          <w:bCs/>
          <w:color w:val="000000" w:themeColor="text1"/>
          <w:lang w:val="en-GB"/>
        </w:rPr>
      </w:pPr>
    </w:p>
    <w:p w:rsidR="26D6981E" w:rsidP="557908CB" w:rsidRDefault="5A69CFDF" w14:paraId="3F70A6CB" w14:textId="3A598C78">
      <w:pPr>
        <w:rPr>
          <w:rFonts w:ascii="Calibri" w:hAnsi="Calibri" w:eastAsia="Calibri" w:cs="Calibri"/>
          <w:color w:val="000000" w:themeColor="text1"/>
          <w:lang w:val="en-GB"/>
        </w:rPr>
      </w:pPr>
      <w:r w:rsidRPr="557908CB">
        <w:rPr>
          <w:rFonts w:ascii="Calibri" w:hAnsi="Calibri" w:eastAsia="Calibri" w:cs="Calibri"/>
          <w:b/>
          <w:bCs/>
          <w:color w:val="000000" w:themeColor="text1"/>
          <w:lang w:val="en-GB"/>
        </w:rPr>
        <w:t>Effective Personal Development</w:t>
      </w:r>
      <w:r w:rsidR="26D6981E">
        <w:tab/>
      </w:r>
    </w:p>
    <w:p w:rsidR="26D6981E" w:rsidP="000F17DF" w:rsidRDefault="5A69CFDF" w14:paraId="28BDB079" w14:textId="175F34EA">
      <w:pPr>
        <w:pStyle w:val="ListParagraph"/>
        <w:numPr>
          <w:ilvl w:val="0"/>
          <w:numId w:val="13"/>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Shows a commitment to personal reflection and the process of performance review.</w:t>
      </w:r>
    </w:p>
    <w:p w:rsidR="26D6981E" w:rsidP="000F17DF" w:rsidRDefault="5A69CFDF" w14:paraId="24D0063B" w14:textId="7075349A">
      <w:pPr>
        <w:pStyle w:val="ListParagraph"/>
        <w:numPr>
          <w:ilvl w:val="0"/>
          <w:numId w:val="13"/>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Actively seeks and responds positively to feedback from others.</w:t>
      </w:r>
    </w:p>
    <w:p w:rsidR="26D6981E" w:rsidP="000F17DF" w:rsidRDefault="5A69CFDF" w14:paraId="665593C0" w14:textId="44D8F23D">
      <w:pPr>
        <w:pStyle w:val="ListParagraph"/>
        <w:numPr>
          <w:ilvl w:val="0"/>
          <w:numId w:val="13"/>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Makes the most of opportunities to expand and develop their knowledge and skills.</w:t>
      </w:r>
    </w:p>
    <w:p w:rsidR="26D6981E" w:rsidP="000F17DF" w:rsidRDefault="5A69CFDF" w14:paraId="754C4845" w14:textId="4B23F0E3">
      <w:pPr>
        <w:pStyle w:val="ListParagraph"/>
        <w:numPr>
          <w:ilvl w:val="0"/>
          <w:numId w:val="13"/>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Has an ongoing commitment to equality, diversity and inclusion actively embedding this in the organisation.</w:t>
      </w:r>
    </w:p>
    <w:p w:rsidR="26D6981E" w:rsidP="000F17DF" w:rsidRDefault="5A69CFDF" w14:paraId="609486D9" w14:textId="42902B56">
      <w:pPr>
        <w:pStyle w:val="ListParagraph"/>
        <w:numPr>
          <w:ilvl w:val="0"/>
          <w:numId w:val="13"/>
        </w:numPr>
        <w:rPr>
          <w:rFonts w:ascii="Calibri" w:hAnsi="Calibri" w:eastAsia="Calibri" w:cs="Calibri"/>
          <w:color w:val="000000" w:themeColor="text1"/>
          <w:lang w:val="en-GB"/>
        </w:rPr>
      </w:pPr>
      <w:r w:rsidRPr="499F5B35">
        <w:rPr>
          <w:rFonts w:ascii="Calibri" w:hAnsi="Calibri" w:eastAsia="Calibri" w:cs="Calibri"/>
          <w:color w:val="000000" w:themeColor="text1"/>
          <w:lang w:val="en-GB"/>
        </w:rPr>
        <w:t>Shows a commitment to the principles enshrined in the Seven Principles of Public Life and has a positive approach to acting in the public interest.</w:t>
      </w:r>
    </w:p>
    <w:p w:rsidR="26D6981E" w:rsidP="26D6981E" w:rsidRDefault="26D6981E" w14:paraId="61D3DBB9" w14:textId="3358893A">
      <w:pPr>
        <w:rPr>
          <w:rFonts w:ascii="Calibri" w:hAnsi="Calibri" w:cs="Calibri"/>
          <w:b/>
          <w:bCs/>
          <w:lang w:val="en-GB"/>
        </w:rPr>
      </w:pPr>
    </w:p>
    <w:p w:rsidRPr="00A9688C" w:rsidR="00A9688C" w:rsidP="00A9688C" w:rsidRDefault="00A9688C" w14:paraId="12B2F6C2" w14:textId="4BBC20A0">
      <w:pPr>
        <w:rPr>
          <w:rFonts w:ascii="Calibri" w:hAnsi="Calibri" w:cs="Calibri"/>
          <w:b/>
          <w:bCs/>
          <w:lang w:val="en-GB"/>
        </w:rPr>
      </w:pPr>
      <w:r w:rsidRPr="00A9688C">
        <w:rPr>
          <w:rFonts w:ascii="Calibri" w:hAnsi="Calibri" w:cs="Calibri"/>
          <w:b/>
          <w:bCs/>
          <w:lang w:val="en-GB"/>
        </w:rPr>
        <w:t>Essential knowledge and experience for an Architect Board Member  </w:t>
      </w:r>
    </w:p>
    <w:p w:rsidRPr="00A9688C" w:rsidR="00A9688C" w:rsidP="000F17DF" w:rsidRDefault="00A9688C" w14:paraId="76B13A47" w14:textId="3FDACABB">
      <w:pPr>
        <w:numPr>
          <w:ilvl w:val="0"/>
          <w:numId w:val="8"/>
        </w:numPr>
        <w:rPr>
          <w:rFonts w:ascii="Calibri" w:hAnsi="Calibri" w:cs="Calibri"/>
          <w:lang w:val="en-GB"/>
        </w:rPr>
      </w:pPr>
      <w:r w:rsidRPr="00A9688C">
        <w:rPr>
          <w:rFonts w:ascii="Calibri" w:hAnsi="Calibri" w:cs="Calibri"/>
          <w:lang w:val="en-GB"/>
        </w:rPr>
        <w:t>Architect members of the Board must be registered with the Architects Registration Board. </w:t>
      </w:r>
      <w:r w:rsidR="00232244">
        <w:rPr>
          <w:rFonts w:ascii="Calibri" w:hAnsi="Calibri" w:cs="Calibri"/>
          <w:lang w:val="en-GB"/>
        </w:rPr>
        <w:t>[</w:t>
      </w:r>
      <w:r w:rsidRPr="6A43D37E" w:rsidR="65588500">
        <w:rPr>
          <w:rFonts w:ascii="Calibri" w:hAnsi="Calibri" w:cs="Calibri"/>
          <w:lang w:val="en-GB"/>
        </w:rPr>
        <w:t xml:space="preserve">Those undertaking initial education and training to become an architect, or who are no longer on the Register for any reason </w:t>
      </w:r>
      <w:r w:rsidR="00DF023D">
        <w:rPr>
          <w:rFonts w:ascii="Calibri" w:hAnsi="Calibri" w:cs="Calibri"/>
          <w:lang w:val="en-GB"/>
        </w:rPr>
        <w:t xml:space="preserve">are </w:t>
      </w:r>
      <w:r w:rsidRPr="6A43D37E" w:rsidR="65588500">
        <w:rPr>
          <w:rFonts w:ascii="Calibri" w:hAnsi="Calibri" w:cs="Calibri"/>
          <w:lang w:val="en-GB"/>
        </w:rPr>
        <w:t>not eligible.</w:t>
      </w:r>
      <w:r w:rsidR="00232244">
        <w:rPr>
          <w:rFonts w:ascii="Calibri" w:hAnsi="Calibri" w:cs="Calibri"/>
          <w:lang w:val="en-GB"/>
        </w:rPr>
        <w:t>]</w:t>
      </w:r>
      <w:r w:rsidRPr="6A43D37E" w:rsidR="65588500">
        <w:rPr>
          <w:rFonts w:ascii="Calibri" w:hAnsi="Calibri" w:cs="Calibri"/>
          <w:lang w:val="en-GB"/>
        </w:rPr>
        <w:t xml:space="preserve"> </w:t>
      </w:r>
    </w:p>
    <w:p w:rsidRPr="00A9688C" w:rsidR="00A9688C" w:rsidP="000F17DF" w:rsidRDefault="00A9688C" w14:paraId="0815B2C7" w14:textId="48C074ED">
      <w:pPr>
        <w:numPr>
          <w:ilvl w:val="0"/>
          <w:numId w:val="8"/>
        </w:numPr>
        <w:rPr>
          <w:rFonts w:ascii="Calibri" w:hAnsi="Calibri" w:cs="Calibri"/>
          <w:lang w:val="en-GB"/>
        </w:rPr>
      </w:pPr>
      <w:r w:rsidRPr="00A9688C">
        <w:rPr>
          <w:rFonts w:ascii="Calibri" w:hAnsi="Calibri" w:cs="Calibri"/>
          <w:lang w:val="en-GB"/>
        </w:rPr>
        <w:t xml:space="preserve">Experience of working within decision making environments in architectural practice, education or academia.  This may also include experience of board or </w:t>
      </w:r>
      <w:r w:rsidRPr="00A9688C">
        <w:rPr>
          <w:rFonts w:ascii="Calibri" w:hAnsi="Calibri" w:cs="Calibri"/>
          <w:lang w:val="en-GB"/>
        </w:rPr>
        <w:lastRenderedPageBreak/>
        <w:t>committee roles for example education governor roles, or public sector or charity trustee boards, as well as other governance arrangements. </w:t>
      </w:r>
    </w:p>
    <w:p w:rsidR="002B047F" w:rsidP="000F17DF" w:rsidRDefault="002B047F" w14:paraId="7CEF3947" w14:textId="7ACA4D0A">
      <w:pPr>
        <w:numPr>
          <w:ilvl w:val="0"/>
          <w:numId w:val="8"/>
        </w:numPr>
        <w:rPr>
          <w:rFonts w:ascii="Calibri" w:hAnsi="Calibri" w:cs="Calibri"/>
          <w:lang w:val="en-GB"/>
        </w:rPr>
      </w:pPr>
      <w:r>
        <w:rPr>
          <w:rFonts w:ascii="Calibri" w:hAnsi="Calibri" w:cs="Calibri"/>
          <w:lang w:val="en-GB"/>
        </w:rPr>
        <w:t>Understanding of the impact of regulation on large and small practices as well as industry</w:t>
      </w:r>
      <w:r w:rsidR="00001549">
        <w:rPr>
          <w:rFonts w:ascii="Calibri" w:hAnsi="Calibri" w:cs="Calibri"/>
          <w:lang w:val="en-GB"/>
        </w:rPr>
        <w:t>.</w:t>
      </w:r>
    </w:p>
    <w:p w:rsidRPr="00A9688C" w:rsidR="00A9688C" w:rsidP="000F17DF" w:rsidRDefault="00A9688C" w14:paraId="43782EDF" w14:textId="2256F484">
      <w:pPr>
        <w:numPr>
          <w:ilvl w:val="0"/>
          <w:numId w:val="8"/>
        </w:numPr>
        <w:rPr>
          <w:rFonts w:ascii="Calibri" w:hAnsi="Calibri" w:cs="Calibri"/>
          <w:lang w:val="en-GB"/>
        </w:rPr>
      </w:pPr>
      <w:r w:rsidRPr="00A9688C">
        <w:rPr>
          <w:rFonts w:ascii="Calibri" w:hAnsi="Calibri" w:cs="Calibri"/>
          <w:lang w:val="en-GB"/>
        </w:rPr>
        <w:t>Experience of working with an executive team to challenge, support and hold them to account for the delivery of the organisation’s strategic aims and objectives. </w:t>
      </w:r>
    </w:p>
    <w:p w:rsidRPr="00A9688C" w:rsidR="00A9688C" w:rsidP="000F17DF" w:rsidRDefault="00A9688C" w14:paraId="74AAEBCA" w14:textId="77777777">
      <w:pPr>
        <w:numPr>
          <w:ilvl w:val="0"/>
          <w:numId w:val="8"/>
        </w:numPr>
        <w:rPr>
          <w:rFonts w:ascii="Calibri" w:hAnsi="Calibri" w:cs="Calibri"/>
          <w:lang w:val="en-GB"/>
        </w:rPr>
      </w:pPr>
      <w:r w:rsidRPr="00A9688C">
        <w:rPr>
          <w:rFonts w:ascii="Calibri" w:hAnsi="Calibri" w:cs="Calibri"/>
          <w:lang w:val="en-GB"/>
        </w:rPr>
        <w:t>Experience of working with others to develop strategies in complex environments, as well as business or regulatory experience.  </w:t>
      </w:r>
    </w:p>
    <w:p w:rsidRPr="00A9688C" w:rsidR="00A9688C" w:rsidP="000F17DF" w:rsidRDefault="00A9688C" w14:paraId="5C2488DC" w14:textId="77777777">
      <w:pPr>
        <w:numPr>
          <w:ilvl w:val="0"/>
          <w:numId w:val="8"/>
        </w:numPr>
        <w:rPr>
          <w:rFonts w:ascii="Calibri" w:hAnsi="Calibri" w:cs="Calibri"/>
          <w:lang w:val="en-GB"/>
        </w:rPr>
      </w:pPr>
      <w:r w:rsidRPr="00A9688C">
        <w:rPr>
          <w:rFonts w:ascii="Calibri" w:hAnsi="Calibri" w:cs="Calibri"/>
          <w:lang w:val="en-GB"/>
        </w:rPr>
        <w:t xml:space="preserve">Experience of reviewing and discussing large volumes and types of information to </w:t>
      </w:r>
      <w:proofErr w:type="gramStart"/>
      <w:r w:rsidRPr="00A9688C">
        <w:rPr>
          <w:rFonts w:ascii="Calibri" w:hAnsi="Calibri" w:cs="Calibri"/>
          <w:lang w:val="en-GB"/>
        </w:rPr>
        <w:t>in order to</w:t>
      </w:r>
      <w:proofErr w:type="gramEnd"/>
      <w:r w:rsidRPr="00A9688C">
        <w:rPr>
          <w:rFonts w:ascii="Calibri" w:hAnsi="Calibri" w:cs="Calibri"/>
          <w:lang w:val="en-GB"/>
        </w:rPr>
        <w:t xml:space="preserve"> make informed and evidenced based decisions.   </w:t>
      </w:r>
    </w:p>
    <w:p w:rsidRPr="00A9688C" w:rsidR="00A9688C" w:rsidP="000F17DF" w:rsidRDefault="00A9688C" w14:paraId="00A35018" w14:textId="4CA58082">
      <w:pPr>
        <w:numPr>
          <w:ilvl w:val="0"/>
          <w:numId w:val="8"/>
        </w:numPr>
        <w:rPr>
          <w:rFonts w:ascii="Calibri" w:hAnsi="Calibri" w:cs="Calibri"/>
          <w:lang w:val="en-GB"/>
        </w:rPr>
      </w:pPr>
      <w:r w:rsidRPr="00A9688C">
        <w:rPr>
          <w:rFonts w:ascii="Calibri" w:hAnsi="Calibri" w:cs="Calibri"/>
          <w:lang w:val="en-GB"/>
        </w:rPr>
        <w:t>Strong commitment to good governance, upholding the Seven Principles of Public Life, ARB’s Values, and a commitment to equality, diversity and inclusion.  </w:t>
      </w:r>
    </w:p>
    <w:p w:rsidRPr="00494859" w:rsidR="00494859" w:rsidP="00494859" w:rsidRDefault="00494859" w14:paraId="632D30DC" w14:textId="77777777">
      <w:pPr>
        <w:rPr>
          <w:rFonts w:ascii="Calibri" w:hAnsi="Calibri" w:cs="Calibri"/>
          <w:lang w:val="en-GB"/>
        </w:rPr>
      </w:pPr>
      <w:r w:rsidRPr="00494859">
        <w:rPr>
          <w:rFonts w:ascii="Calibri" w:hAnsi="Calibri" w:cs="Calibri"/>
          <w:lang w:val="en-GB"/>
        </w:rPr>
        <w:t> </w:t>
      </w:r>
    </w:p>
    <w:p w:rsidRPr="00494859" w:rsidR="00494859" w:rsidP="00494859" w:rsidRDefault="00757DFC" w14:paraId="6CCA6769" w14:textId="58763722">
      <w:pPr>
        <w:rPr>
          <w:rFonts w:ascii="Calibri" w:hAnsi="Calibri" w:cs="Calibri"/>
          <w:b/>
          <w:lang w:val="en-GB"/>
        </w:rPr>
      </w:pPr>
      <w:r w:rsidRPr="4634702A">
        <w:rPr>
          <w:rFonts w:ascii="Calibri" w:hAnsi="Calibri" w:cs="Calibri"/>
          <w:b/>
          <w:lang w:val="en-GB"/>
        </w:rPr>
        <w:t>Additional Information:</w:t>
      </w:r>
      <w:r w:rsidRPr="4634702A" w:rsidR="00494859">
        <w:rPr>
          <w:rFonts w:ascii="Calibri" w:hAnsi="Calibri" w:cs="Calibri"/>
          <w:b/>
          <w:lang w:val="en-GB"/>
        </w:rPr>
        <w:t> </w:t>
      </w:r>
    </w:p>
    <w:p w:rsidRPr="0086485D" w:rsidR="0086485D" w:rsidP="0086485D" w:rsidRDefault="0086485D" w14:paraId="1F751357" w14:textId="77777777">
      <w:pPr>
        <w:rPr>
          <w:rFonts w:ascii="Calibri" w:hAnsi="Calibri" w:cs="Calibri"/>
          <w:lang w:val="en-GB"/>
        </w:rPr>
      </w:pPr>
      <w:r w:rsidRPr="0086485D">
        <w:rPr>
          <w:rFonts w:ascii="Calibri" w:hAnsi="Calibri" w:cs="Calibri"/>
          <w:b/>
          <w:bCs/>
          <w:lang w:val="en-GB"/>
        </w:rPr>
        <w:t>Term of Office</w:t>
      </w:r>
      <w:r w:rsidRPr="0086485D">
        <w:rPr>
          <w:rFonts w:ascii="Calibri" w:hAnsi="Calibri" w:cs="Calibri"/>
          <w:lang w:val="en-GB"/>
        </w:rPr>
        <w:t> </w:t>
      </w:r>
    </w:p>
    <w:p w:rsidRPr="0086485D" w:rsidR="0086485D" w:rsidP="0086485D" w:rsidRDefault="0086485D" w14:paraId="6973AA99" w14:textId="153E7756">
      <w:pPr>
        <w:rPr>
          <w:rFonts w:ascii="Calibri" w:hAnsi="Calibri" w:cs="Calibri"/>
        </w:rPr>
      </w:pPr>
      <w:r w:rsidRPr="0086485D">
        <w:rPr>
          <w:rFonts w:ascii="Calibri" w:hAnsi="Calibri" w:cs="Calibri"/>
          <w:lang w:val="en-GB"/>
        </w:rPr>
        <w:t>Temporary appointments are made by the ARB Board, usually for an initial period of 12 months</w:t>
      </w:r>
      <w:r w:rsidRPr="7407AB62" w:rsidR="09D1E0F3">
        <w:rPr>
          <w:rFonts w:ascii="Calibri" w:hAnsi="Calibri" w:cs="Calibri"/>
          <w:lang w:val="en-GB"/>
        </w:rPr>
        <w:t>,</w:t>
      </w:r>
      <w:r w:rsidRPr="0086485D">
        <w:rPr>
          <w:rFonts w:ascii="Calibri" w:hAnsi="Calibri" w:cs="Calibri"/>
          <w:lang w:val="en-GB"/>
        </w:rPr>
        <w:t xml:space="preserve"> and may be extended by six months on two further occasions. </w:t>
      </w:r>
      <w:r w:rsidRPr="0086485D">
        <w:rPr>
          <w:rFonts w:ascii="Calibri" w:hAnsi="Calibri" w:cs="Calibri"/>
        </w:rPr>
        <w:t> </w:t>
      </w:r>
    </w:p>
    <w:p w:rsidRPr="0086485D" w:rsidR="0086485D" w:rsidP="0086485D" w:rsidRDefault="0086485D" w14:paraId="1564A00D" w14:textId="77777777">
      <w:pPr>
        <w:rPr>
          <w:rFonts w:ascii="Calibri" w:hAnsi="Calibri" w:cs="Calibri"/>
        </w:rPr>
      </w:pPr>
      <w:r w:rsidRPr="0086485D">
        <w:rPr>
          <w:rFonts w:ascii="Calibri" w:hAnsi="Calibri" w:cs="Calibri"/>
        </w:rPr>
        <w:t> </w:t>
      </w:r>
    </w:p>
    <w:p w:rsidRPr="00494859" w:rsidR="00494859" w:rsidP="00494859" w:rsidRDefault="00494859" w14:paraId="68548B14" w14:textId="3A7116A9">
      <w:pPr>
        <w:rPr>
          <w:rFonts w:ascii="Calibri" w:hAnsi="Calibri" w:cs="Calibri"/>
          <w:lang w:val="en-GB"/>
        </w:rPr>
      </w:pPr>
      <w:r w:rsidRPr="00494859">
        <w:rPr>
          <w:rFonts w:ascii="Calibri" w:hAnsi="Calibri" w:cs="Calibri"/>
          <w:b/>
          <w:bCs/>
          <w:lang w:val="en-GB"/>
        </w:rPr>
        <w:t>Remuneration: </w:t>
      </w:r>
      <w:r w:rsidRPr="00494859">
        <w:rPr>
          <w:rFonts w:ascii="Calibri" w:hAnsi="Calibri" w:cs="Calibri"/>
          <w:lang w:val="en-GB"/>
        </w:rPr>
        <w:t> </w:t>
      </w:r>
    </w:p>
    <w:p w:rsidRPr="00494859" w:rsidR="00494859" w:rsidP="0086485D" w:rsidRDefault="0086485D" w14:paraId="00951373" w14:textId="4A60F69E">
      <w:pPr>
        <w:rPr>
          <w:rFonts w:ascii="Calibri" w:hAnsi="Calibri" w:cs="Calibri"/>
          <w:lang w:val="en-GB"/>
        </w:rPr>
      </w:pPr>
      <w:r w:rsidRPr="0086485D">
        <w:rPr>
          <w:rFonts w:ascii="Calibri" w:hAnsi="Calibri" w:cs="Calibri"/>
        </w:rPr>
        <w:t xml:space="preserve">The remuneration for this role is £10,000 per annum. This remuneration </w:t>
      </w:r>
      <w:proofErr w:type="gramStart"/>
      <w:r w:rsidRPr="0086485D">
        <w:rPr>
          <w:rFonts w:ascii="Calibri" w:hAnsi="Calibri" w:cs="Calibri"/>
        </w:rPr>
        <w:t>is treated as employment income and will be subject to tax</w:t>
      </w:r>
      <w:proofErr w:type="gramEnd"/>
      <w:r w:rsidRPr="0086485D">
        <w:rPr>
          <w:rFonts w:ascii="Calibri" w:hAnsi="Calibri" w:cs="Calibri"/>
        </w:rPr>
        <w:t xml:space="preserve"> and National Insurance contributions, both of which will </w:t>
      </w:r>
      <w:proofErr w:type="gramStart"/>
      <w:r w:rsidRPr="0086485D">
        <w:rPr>
          <w:rFonts w:ascii="Calibri" w:hAnsi="Calibri" w:cs="Calibri"/>
        </w:rPr>
        <w:t>be deducted</w:t>
      </w:r>
      <w:proofErr w:type="gramEnd"/>
      <w:r w:rsidRPr="0086485D">
        <w:rPr>
          <w:rFonts w:ascii="Calibri" w:hAnsi="Calibri" w:cs="Calibri"/>
        </w:rPr>
        <w:t xml:space="preserve"> at source under PAYE before payment </w:t>
      </w:r>
      <w:proofErr w:type="gramStart"/>
      <w:r w:rsidRPr="0086485D">
        <w:rPr>
          <w:rFonts w:ascii="Calibri" w:hAnsi="Calibri" w:cs="Calibri"/>
        </w:rPr>
        <w:t>is made</w:t>
      </w:r>
      <w:proofErr w:type="gramEnd"/>
      <w:r w:rsidRPr="0086485D">
        <w:rPr>
          <w:rFonts w:ascii="Calibri" w:hAnsi="Calibri" w:cs="Calibri"/>
        </w:rPr>
        <w:t xml:space="preserve">. Reasonable expenses will </w:t>
      </w:r>
      <w:proofErr w:type="gramStart"/>
      <w:r w:rsidRPr="0086485D">
        <w:rPr>
          <w:rFonts w:ascii="Calibri" w:hAnsi="Calibri" w:cs="Calibri"/>
        </w:rPr>
        <w:t>be paid</w:t>
      </w:r>
      <w:proofErr w:type="gramEnd"/>
      <w:r w:rsidRPr="0086485D">
        <w:rPr>
          <w:rFonts w:ascii="Calibri" w:hAnsi="Calibri" w:cs="Calibri"/>
        </w:rPr>
        <w:t xml:space="preserve"> in in accordance with ARB’s Guidance, expenses for travel and subsistence</w:t>
      </w:r>
      <w:proofErr w:type="gramStart"/>
      <w:r w:rsidRPr="0086485D">
        <w:rPr>
          <w:rFonts w:ascii="Calibri" w:hAnsi="Calibri" w:cs="Calibri"/>
        </w:rPr>
        <w:t>. </w:t>
      </w:r>
      <w:r w:rsidRPr="00494859" w:rsidR="00494859">
        <w:rPr>
          <w:rFonts w:ascii="Calibri" w:hAnsi="Calibri" w:cs="Calibri"/>
          <w:lang w:val="en-GB"/>
        </w:rPr>
        <w:t> </w:t>
      </w:r>
      <w:proofErr w:type="gramEnd"/>
    </w:p>
    <w:p w:rsidR="4634702A" w:rsidP="4634702A" w:rsidRDefault="4634702A" w14:paraId="53022EE1" w14:textId="59525203">
      <w:pPr>
        <w:rPr>
          <w:rFonts w:ascii="Calibri" w:hAnsi="Calibri" w:cs="Calibri"/>
          <w:b/>
          <w:bCs/>
          <w:lang w:val="en-GB"/>
        </w:rPr>
      </w:pPr>
    </w:p>
    <w:p w:rsidRPr="00494859" w:rsidR="00494859" w:rsidP="00494859" w:rsidRDefault="00494859" w14:paraId="7217D93F" w14:textId="77777777">
      <w:pPr>
        <w:rPr>
          <w:rFonts w:ascii="Calibri" w:hAnsi="Calibri" w:cs="Calibri"/>
          <w:lang w:val="en-GB"/>
        </w:rPr>
      </w:pPr>
      <w:r w:rsidRPr="00494859">
        <w:rPr>
          <w:rFonts w:ascii="Calibri" w:hAnsi="Calibri" w:cs="Calibri"/>
          <w:b/>
          <w:bCs/>
          <w:lang w:val="en-GB"/>
        </w:rPr>
        <w:t>Time Commitment: </w:t>
      </w:r>
      <w:r w:rsidRPr="00494859">
        <w:rPr>
          <w:rFonts w:ascii="Calibri" w:hAnsi="Calibri" w:cs="Calibri"/>
          <w:lang w:val="en-GB"/>
        </w:rPr>
        <w:t> </w:t>
      </w:r>
    </w:p>
    <w:p w:rsidRPr="00494859" w:rsidR="00494859" w:rsidP="00494859" w:rsidRDefault="00824C0E" w14:paraId="59416710" w14:textId="1879BC36">
      <w:pPr>
        <w:rPr>
          <w:rFonts w:ascii="Calibri" w:hAnsi="Calibri" w:cs="Calibri"/>
          <w:lang w:val="en-GB"/>
        </w:rPr>
      </w:pPr>
      <w:r w:rsidRPr="00824C0E">
        <w:rPr>
          <w:rFonts w:ascii="Calibri" w:hAnsi="Calibri" w:cs="Calibri"/>
        </w:rPr>
        <w:t xml:space="preserve">The time commitment will normally be circa 20 days per annum. Board member’s </w:t>
      </w:r>
      <w:proofErr w:type="gramStart"/>
      <w:r w:rsidRPr="00824C0E">
        <w:rPr>
          <w:rFonts w:ascii="Calibri" w:hAnsi="Calibri" w:cs="Calibri"/>
        </w:rPr>
        <w:t>duties include</w:t>
      </w:r>
      <w:proofErr w:type="gramEnd"/>
      <w:r w:rsidRPr="00824C0E">
        <w:rPr>
          <w:rFonts w:ascii="Calibri" w:hAnsi="Calibri" w:cs="Calibri"/>
        </w:rPr>
        <w:t xml:space="preserve"> preparing for and attending Board meetings, preparing </w:t>
      </w:r>
      <w:proofErr w:type="gramStart"/>
      <w:r w:rsidRPr="00824C0E">
        <w:rPr>
          <w:rFonts w:ascii="Calibri" w:hAnsi="Calibri" w:cs="Calibri"/>
        </w:rPr>
        <w:t>for</w:t>
      </w:r>
      <w:proofErr w:type="gramEnd"/>
      <w:r w:rsidRPr="00824C0E">
        <w:rPr>
          <w:rFonts w:ascii="Calibri" w:hAnsi="Calibri" w:cs="Calibri"/>
        </w:rPr>
        <w:t xml:space="preserve"> and attending committee meetings (where appointed to a committee), participating in reviews of performance and relevant briefing sessions. Whilst most meetings will take place during normal office hours there are occasions where </w:t>
      </w:r>
      <w:proofErr w:type="gramStart"/>
      <w:r w:rsidRPr="00824C0E">
        <w:rPr>
          <w:rFonts w:ascii="Calibri" w:hAnsi="Calibri" w:cs="Calibri"/>
        </w:rPr>
        <w:t>some</w:t>
      </w:r>
      <w:proofErr w:type="gramEnd"/>
      <w:r w:rsidRPr="00824C0E">
        <w:rPr>
          <w:rFonts w:ascii="Calibri" w:hAnsi="Calibri" w:cs="Calibri"/>
        </w:rPr>
        <w:t xml:space="preserve"> duties need to be </w:t>
      </w:r>
      <w:proofErr w:type="gramStart"/>
      <w:r w:rsidRPr="00824C0E">
        <w:rPr>
          <w:rFonts w:ascii="Calibri" w:hAnsi="Calibri" w:cs="Calibri"/>
        </w:rPr>
        <w:t>carried out</w:t>
      </w:r>
      <w:proofErr w:type="gramEnd"/>
      <w:r w:rsidRPr="00824C0E">
        <w:rPr>
          <w:rFonts w:ascii="Calibri" w:hAnsi="Calibri" w:cs="Calibri"/>
        </w:rPr>
        <w:t xml:space="preserve"> more flexibly</w:t>
      </w:r>
      <w:proofErr w:type="gramStart"/>
      <w:r w:rsidRPr="00824C0E">
        <w:rPr>
          <w:rFonts w:ascii="Calibri" w:hAnsi="Calibri" w:cs="Calibri"/>
        </w:rPr>
        <w:t>. </w:t>
      </w:r>
      <w:r w:rsidRPr="00494859" w:rsidR="00494859">
        <w:rPr>
          <w:rFonts w:ascii="Calibri" w:hAnsi="Calibri" w:cs="Calibri"/>
          <w:lang w:val="en-GB"/>
        </w:rPr>
        <w:t> </w:t>
      </w:r>
      <w:proofErr w:type="gramEnd"/>
    </w:p>
    <w:p w:rsidRPr="00494859" w:rsidR="00494859" w:rsidP="00494859" w:rsidRDefault="00494859" w14:paraId="627A1454" w14:textId="6B61D6C1">
      <w:pPr>
        <w:rPr>
          <w:rFonts w:ascii="Calibri" w:hAnsi="Calibri" w:cs="Calibri"/>
          <w:lang w:val="en-GB"/>
        </w:rPr>
      </w:pPr>
    </w:p>
    <w:p w:rsidRPr="00494859" w:rsidR="00494859" w:rsidP="00494859" w:rsidRDefault="00494859" w14:paraId="006ABAE1" w14:textId="77777777">
      <w:pPr>
        <w:rPr>
          <w:rFonts w:ascii="Calibri" w:hAnsi="Calibri" w:cs="Calibri"/>
          <w:lang w:val="en-GB"/>
        </w:rPr>
      </w:pPr>
      <w:r w:rsidRPr="00494859">
        <w:rPr>
          <w:rFonts w:ascii="Calibri" w:hAnsi="Calibri" w:cs="Calibri"/>
          <w:b/>
          <w:bCs/>
          <w:lang w:val="en-GB"/>
        </w:rPr>
        <w:t>Location: </w:t>
      </w:r>
      <w:r w:rsidRPr="00494859">
        <w:rPr>
          <w:rFonts w:ascii="Calibri" w:hAnsi="Calibri" w:cs="Calibri"/>
          <w:lang w:val="en-GB"/>
        </w:rPr>
        <w:t> </w:t>
      </w:r>
    </w:p>
    <w:p w:rsidRPr="00494859" w:rsidR="00494859" w:rsidP="00494859" w:rsidRDefault="00494859" w14:paraId="4508CC1C" w14:textId="6CDDB54F">
      <w:pPr>
        <w:rPr>
          <w:rFonts w:ascii="Calibri" w:hAnsi="Calibri" w:cs="Calibri"/>
          <w:lang w:val="en-GB"/>
        </w:rPr>
      </w:pPr>
      <w:r w:rsidRPr="00494859">
        <w:rPr>
          <w:rFonts w:ascii="Calibri" w:hAnsi="Calibri" w:cs="Calibri"/>
          <w:lang w:val="en-GB"/>
        </w:rPr>
        <w:t xml:space="preserve">The ARB’s offices are based in London </w:t>
      </w:r>
      <w:r w:rsidR="00824C0E">
        <w:rPr>
          <w:rFonts w:ascii="Calibri" w:hAnsi="Calibri" w:cs="Calibri"/>
          <w:lang w:val="en-GB"/>
        </w:rPr>
        <w:t>at 70 Gray</w:t>
      </w:r>
      <w:r w:rsidR="00AC5971">
        <w:rPr>
          <w:rFonts w:ascii="Calibri" w:hAnsi="Calibri" w:cs="Calibri"/>
          <w:lang w:val="en-GB"/>
        </w:rPr>
        <w:t>’</w:t>
      </w:r>
      <w:r w:rsidR="00824C0E">
        <w:rPr>
          <w:rFonts w:ascii="Calibri" w:hAnsi="Calibri" w:cs="Calibri"/>
          <w:lang w:val="en-GB"/>
        </w:rPr>
        <w:t>s Inn Road, Lon</w:t>
      </w:r>
      <w:r w:rsidR="001B7E2B">
        <w:rPr>
          <w:rFonts w:ascii="Calibri" w:hAnsi="Calibri" w:cs="Calibri"/>
          <w:lang w:val="en-GB"/>
        </w:rPr>
        <w:t>don WC1X 8NH</w:t>
      </w:r>
      <w:r w:rsidRPr="00494859">
        <w:rPr>
          <w:rFonts w:ascii="Calibri" w:hAnsi="Calibri" w:cs="Calibri"/>
          <w:lang w:val="en-GB"/>
        </w:rPr>
        <w:t>.  Meetings may however take place in other locations around the UK or via video conferencing.  This position requires the postholder to undertake some travel across the UK and to work unsocial hours on occasion, including some overnight stays and, exceptionally, work at the weekend. </w:t>
      </w:r>
    </w:p>
    <w:p w:rsidR="00232244" w:rsidP="00494859" w:rsidRDefault="00232244" w14:paraId="6DB50B38" w14:textId="69B1F0B0">
      <w:pPr>
        <w:rPr>
          <w:rFonts w:ascii="Calibri" w:hAnsi="Calibri" w:cs="Calibri"/>
          <w:lang w:val="en-GB"/>
        </w:rPr>
      </w:pPr>
    </w:p>
    <w:p w:rsidRPr="00494859" w:rsidR="00494859" w:rsidP="00494859" w:rsidRDefault="00494859" w14:paraId="18088CDA" w14:textId="712728BF">
      <w:pPr>
        <w:rPr>
          <w:rFonts w:ascii="Calibri" w:hAnsi="Calibri" w:cs="Calibri"/>
          <w:lang w:val="en-GB"/>
        </w:rPr>
      </w:pPr>
      <w:r w:rsidRPr="00494859">
        <w:rPr>
          <w:rFonts w:ascii="Calibri" w:hAnsi="Calibri" w:cs="Calibri"/>
          <w:b/>
          <w:bCs/>
          <w:lang w:val="en-GB"/>
        </w:rPr>
        <w:t>Nationality: </w:t>
      </w:r>
      <w:r w:rsidRPr="00494859">
        <w:rPr>
          <w:rFonts w:ascii="Calibri" w:hAnsi="Calibri" w:cs="Calibri"/>
          <w:lang w:val="en-GB"/>
        </w:rPr>
        <w:t> </w:t>
      </w:r>
    </w:p>
    <w:p w:rsidRPr="00494859" w:rsidR="00494859" w:rsidP="00494859" w:rsidRDefault="00494859" w14:paraId="5D05D7D9" w14:textId="57BAACEE">
      <w:pPr>
        <w:rPr>
          <w:rFonts w:ascii="Calibri" w:hAnsi="Calibri" w:cs="Calibri"/>
          <w:lang w:val="en-GB"/>
        </w:rPr>
      </w:pPr>
      <w:r w:rsidRPr="00494859">
        <w:rPr>
          <w:rFonts w:ascii="Calibri" w:hAnsi="Calibri" w:cs="Calibri"/>
          <w:lang w:val="en-GB"/>
        </w:rPr>
        <w:t>You must have a right to work in the UK and there must be no employment restrictions, or limit on your permitted stay in the UK. </w:t>
      </w:r>
    </w:p>
    <w:p w:rsidRPr="00494859" w:rsidR="00494859" w:rsidP="00494859" w:rsidRDefault="00494859" w14:paraId="7A0E9FD5" w14:textId="1C0A9E63">
      <w:pPr>
        <w:rPr>
          <w:rFonts w:ascii="Calibri" w:hAnsi="Calibri" w:cs="Calibri"/>
          <w:lang w:val="en-GB"/>
        </w:rPr>
      </w:pPr>
      <w:r w:rsidRPr="00494859">
        <w:rPr>
          <w:rFonts w:ascii="Calibri" w:hAnsi="Calibri" w:cs="Calibri"/>
          <w:lang w:val="en-GB"/>
        </w:rPr>
        <w:t>  </w:t>
      </w:r>
    </w:p>
    <w:p w:rsidRPr="00494859" w:rsidR="00494859" w:rsidP="00494859" w:rsidRDefault="00494859" w14:paraId="1E16ABA9" w14:textId="77777777">
      <w:pPr>
        <w:rPr>
          <w:rFonts w:ascii="Calibri" w:hAnsi="Calibri" w:cs="Calibri"/>
          <w:lang w:val="en-GB"/>
        </w:rPr>
      </w:pPr>
      <w:r w:rsidRPr="00494859">
        <w:rPr>
          <w:rFonts w:ascii="Calibri" w:hAnsi="Calibri" w:cs="Calibri"/>
          <w:b/>
          <w:bCs/>
          <w:lang w:val="en-GB"/>
        </w:rPr>
        <w:t>Annual Performance Review: </w:t>
      </w:r>
      <w:r w:rsidRPr="00494859">
        <w:rPr>
          <w:rFonts w:ascii="Calibri" w:hAnsi="Calibri" w:cs="Calibri"/>
          <w:lang w:val="en-GB"/>
        </w:rPr>
        <w:t> </w:t>
      </w:r>
    </w:p>
    <w:p w:rsidRPr="00494859" w:rsidR="00494859" w:rsidP="00494859" w:rsidRDefault="00494859" w14:paraId="11F87F21" w14:textId="00471A2D">
      <w:pPr>
        <w:rPr>
          <w:rFonts w:ascii="Calibri" w:hAnsi="Calibri" w:cs="Calibri"/>
          <w:lang w:val="en-GB"/>
        </w:rPr>
      </w:pPr>
      <w:r w:rsidRPr="00494859">
        <w:rPr>
          <w:rFonts w:ascii="Calibri" w:hAnsi="Calibri" w:cs="Calibri"/>
          <w:lang w:val="en-GB"/>
        </w:rPr>
        <w:t>Annual performance reviews will apply where a temporary Board Member is in post at the time of the annual reviews.  </w:t>
      </w:r>
    </w:p>
    <w:p w:rsidRPr="00494859" w:rsidR="00494859" w:rsidP="00494859" w:rsidRDefault="00494859" w14:paraId="3922DEC6" w14:textId="7FDA1B90">
      <w:pPr>
        <w:rPr>
          <w:rFonts w:ascii="Calibri" w:hAnsi="Calibri" w:cs="Calibri"/>
          <w:lang w:val="en-GB"/>
        </w:rPr>
      </w:pPr>
      <w:r w:rsidRPr="00494859">
        <w:rPr>
          <w:rFonts w:ascii="Calibri" w:hAnsi="Calibri" w:cs="Calibri"/>
          <w:lang w:val="en-GB"/>
        </w:rPr>
        <w:t> </w:t>
      </w:r>
    </w:p>
    <w:p w:rsidRPr="00494859" w:rsidR="00494859" w:rsidP="00494859" w:rsidRDefault="00494859" w14:paraId="09C922A2" w14:textId="77777777">
      <w:pPr>
        <w:rPr>
          <w:rFonts w:ascii="Calibri" w:hAnsi="Calibri" w:cs="Calibri"/>
          <w:lang w:val="en-GB"/>
        </w:rPr>
      </w:pPr>
      <w:r w:rsidRPr="00494859">
        <w:rPr>
          <w:rFonts w:ascii="Calibri" w:hAnsi="Calibri" w:cs="Calibri"/>
          <w:b/>
          <w:bCs/>
          <w:lang w:val="en-GB"/>
        </w:rPr>
        <w:t>Further Information</w:t>
      </w:r>
      <w:r w:rsidRPr="00494859">
        <w:rPr>
          <w:rFonts w:ascii="Calibri" w:hAnsi="Calibri" w:cs="Calibri"/>
          <w:lang w:val="en-GB"/>
        </w:rPr>
        <w:t> </w:t>
      </w:r>
    </w:p>
    <w:p w:rsidRPr="00494859" w:rsidR="00494859" w:rsidP="00494859" w:rsidRDefault="00494859" w14:paraId="04424605" w14:textId="18DFDE73">
      <w:pPr>
        <w:rPr>
          <w:rFonts w:ascii="Calibri" w:hAnsi="Calibri" w:cs="Calibri"/>
          <w:lang w:val="en-GB"/>
        </w:rPr>
      </w:pPr>
      <w:r w:rsidRPr="00494859">
        <w:rPr>
          <w:rFonts w:ascii="Calibri" w:hAnsi="Calibri" w:cs="Calibri"/>
          <w:lang w:val="en-GB"/>
        </w:rPr>
        <w:t xml:space="preserve">We will be running an online Information Session for interested applicants </w:t>
      </w:r>
      <w:r w:rsidRPr="00CE06DC">
        <w:rPr>
          <w:rFonts w:ascii="Calibri" w:hAnsi="Calibri" w:cs="Calibri"/>
          <w:lang w:val="en-GB"/>
        </w:rPr>
        <w:t xml:space="preserve">on </w:t>
      </w:r>
      <w:r w:rsidRPr="00CE06DC" w:rsidR="2757510C">
        <w:rPr>
          <w:rFonts w:ascii="Calibri" w:hAnsi="Calibri" w:cs="Calibri"/>
          <w:b/>
          <w:bCs/>
          <w:lang w:val="en-GB"/>
        </w:rPr>
        <w:t>22 October 2025</w:t>
      </w:r>
      <w:r w:rsidRPr="00CE06DC">
        <w:rPr>
          <w:rFonts w:ascii="Calibri" w:hAnsi="Calibri" w:cs="Calibri"/>
          <w:b/>
          <w:lang w:val="en-GB"/>
        </w:rPr>
        <w:t xml:space="preserve"> at </w:t>
      </w:r>
      <w:r w:rsidRPr="00CE06DC" w:rsidR="2757510C">
        <w:rPr>
          <w:rFonts w:ascii="Calibri" w:hAnsi="Calibri" w:cs="Calibri"/>
          <w:b/>
          <w:bCs/>
          <w:lang w:val="en-GB"/>
        </w:rPr>
        <w:t>12.30pm - 1.30pm and on 30 October 2025 at 9.30</w:t>
      </w:r>
      <w:r w:rsidRPr="00CE06DC" w:rsidR="00503A1D">
        <w:rPr>
          <w:rFonts w:ascii="Calibri" w:hAnsi="Calibri" w:cs="Calibri"/>
          <w:b/>
          <w:bCs/>
          <w:lang w:val="en-GB"/>
        </w:rPr>
        <w:t>a</w:t>
      </w:r>
      <w:r w:rsidRPr="00CE06DC" w:rsidR="2757510C">
        <w:rPr>
          <w:rFonts w:ascii="Calibri" w:hAnsi="Calibri" w:cs="Calibri"/>
          <w:b/>
          <w:bCs/>
          <w:lang w:val="en-GB"/>
        </w:rPr>
        <w:t>m - 10.30am</w:t>
      </w:r>
      <w:r w:rsidRPr="00CE06DC">
        <w:rPr>
          <w:rFonts w:ascii="Calibri" w:hAnsi="Calibri" w:cs="Calibri"/>
          <w:b/>
          <w:bCs/>
          <w:lang w:val="en-GB"/>
        </w:rPr>
        <w:t>.</w:t>
      </w:r>
      <w:r w:rsidRPr="00CE06DC">
        <w:rPr>
          <w:rFonts w:ascii="Calibri" w:hAnsi="Calibri" w:cs="Calibri"/>
          <w:lang w:val="en-GB"/>
        </w:rPr>
        <w:t xml:space="preserve"> We will provide</w:t>
      </w:r>
      <w:r w:rsidRPr="00494859">
        <w:rPr>
          <w:rFonts w:ascii="Calibri" w:hAnsi="Calibri" w:cs="Calibri"/>
          <w:lang w:val="en-GB"/>
        </w:rPr>
        <w:t xml:space="preserve"> information about the organisation, our role and responsibilities of the Board as well as what we are looking for in an effective Board Member. This is an opportunity for interested candidates to find out further information about ARB and to ask any questions you may have before applying. You are also welcome to submit your questions beforehand. </w:t>
      </w:r>
      <w:r w:rsidRPr="455F3F5B">
        <w:rPr>
          <w:rFonts w:ascii="Calibri" w:hAnsi="Calibri" w:cs="Calibri"/>
        </w:rPr>
        <w:t xml:space="preserve">Please email </w:t>
      </w:r>
      <w:hyperlink r:id="rId26">
        <w:r w:rsidRPr="455F3F5B">
          <w:rPr>
            <w:rStyle w:val="Hyperlink"/>
            <w:rFonts w:ascii="Calibri" w:hAnsi="Calibri" w:cs="Calibri"/>
          </w:rPr>
          <w:t>governance@arb.org.uk</w:t>
        </w:r>
      </w:hyperlink>
      <w:r w:rsidRPr="00494859">
        <w:rPr>
          <w:rFonts w:ascii="Calibri" w:hAnsi="Calibri" w:cs="Calibri"/>
        </w:rPr>
        <w:t xml:space="preserve"> if you are interested in attending or have any queries</w:t>
      </w:r>
      <w:proofErr w:type="gramStart"/>
      <w:r w:rsidRPr="00494859">
        <w:rPr>
          <w:rFonts w:ascii="Calibri" w:hAnsi="Calibri" w:cs="Calibri"/>
        </w:rPr>
        <w:t>.</w:t>
      </w:r>
      <w:r w:rsidRPr="00494859">
        <w:rPr>
          <w:rFonts w:ascii="Calibri" w:hAnsi="Calibri" w:cs="Calibri"/>
          <w:lang w:val="en-GB"/>
        </w:rPr>
        <w:t>  </w:t>
      </w:r>
      <w:proofErr w:type="gramEnd"/>
      <w:r w:rsidRPr="00494859">
        <w:rPr>
          <w:rFonts w:ascii="Calibri" w:hAnsi="Calibri" w:cs="Calibri"/>
          <w:lang w:val="en-GB"/>
        </w:rPr>
        <w:t>  </w:t>
      </w:r>
    </w:p>
    <w:p w:rsidRPr="00494859" w:rsidR="00494859" w:rsidP="00494859" w:rsidRDefault="00494859" w14:paraId="7D84E4E3" w14:textId="163D3F18">
      <w:pPr>
        <w:rPr>
          <w:rFonts w:ascii="Calibri" w:hAnsi="Calibri" w:cs="Calibri"/>
          <w:lang w:val="en-GB"/>
        </w:rPr>
      </w:pPr>
      <w:r w:rsidRPr="00494859">
        <w:rPr>
          <w:rFonts w:ascii="Calibri" w:hAnsi="Calibri" w:cs="Calibri"/>
        </w:rPr>
        <w:t xml:space="preserve">Shortlisted candidates will </w:t>
      </w:r>
      <w:proofErr w:type="gramStart"/>
      <w:r w:rsidRPr="42CA51ED" w:rsidR="73D8D3B4">
        <w:rPr>
          <w:rFonts w:ascii="Calibri" w:hAnsi="Calibri" w:cs="Calibri"/>
        </w:rPr>
        <w:t>be offer</w:t>
      </w:r>
      <w:r w:rsidRPr="42CA51ED">
        <w:rPr>
          <w:rFonts w:ascii="Calibri" w:hAnsi="Calibri" w:cs="Calibri"/>
        </w:rPr>
        <w:t>e</w:t>
      </w:r>
      <w:r w:rsidRPr="42CA51ED" w:rsidR="73D8D3B4">
        <w:rPr>
          <w:rFonts w:ascii="Calibri" w:hAnsi="Calibri" w:cs="Calibri"/>
        </w:rPr>
        <w:t>d</w:t>
      </w:r>
      <w:proofErr w:type="gramEnd"/>
      <w:r w:rsidRPr="00494859">
        <w:rPr>
          <w:rFonts w:ascii="Calibri" w:hAnsi="Calibri" w:cs="Calibri"/>
        </w:rPr>
        <w:t xml:space="preserve"> the opportunity to meet with the Chief Executive Officer &amp; Registrar online. This is also an opportunity to find out more about ARB and our work, and to raise any further queries prior to the interview</w:t>
      </w:r>
      <w:proofErr w:type="gramStart"/>
      <w:r w:rsidRPr="00494859">
        <w:rPr>
          <w:rFonts w:ascii="Calibri" w:hAnsi="Calibri" w:cs="Calibri"/>
        </w:rPr>
        <w:t>. </w:t>
      </w:r>
      <w:r w:rsidRPr="00494859">
        <w:rPr>
          <w:rFonts w:ascii="Calibri" w:hAnsi="Calibri" w:cs="Calibri"/>
          <w:lang w:val="en-GB"/>
        </w:rPr>
        <w:t> </w:t>
      </w:r>
      <w:proofErr w:type="gramEnd"/>
    </w:p>
    <w:p w:rsidR="005002A7" w:rsidP="00494859" w:rsidRDefault="00494859" w14:paraId="38A6AAAA" w14:textId="25BF54D2">
      <w:pPr>
        <w:rPr>
          <w:rFonts w:ascii="Calibri" w:hAnsi="Calibri" w:cs="Calibri"/>
          <w:lang w:val="en-GB"/>
        </w:rPr>
      </w:pPr>
      <w:r w:rsidRPr="00494859">
        <w:rPr>
          <w:rFonts w:ascii="Calibri" w:hAnsi="Calibri" w:cs="Calibri"/>
          <w:lang w:val="en-GB"/>
        </w:rPr>
        <w:t> </w:t>
      </w:r>
    </w:p>
    <w:p w:rsidR="005002A7" w:rsidRDefault="005002A7" w14:paraId="3825CA11" w14:textId="77777777">
      <w:pPr>
        <w:rPr>
          <w:rFonts w:ascii="Calibri" w:hAnsi="Calibri" w:cs="Calibri"/>
          <w:lang w:val="en-GB"/>
        </w:rPr>
      </w:pPr>
      <w:r>
        <w:rPr>
          <w:rFonts w:ascii="Calibri" w:hAnsi="Calibri" w:cs="Calibri"/>
          <w:lang w:val="en-GB"/>
        </w:rPr>
        <w:br w:type="page"/>
      </w:r>
    </w:p>
    <w:p w:rsidRPr="00494859" w:rsidR="00494859" w:rsidP="00494859" w:rsidRDefault="00494859" w14:paraId="6D24C8C2" w14:textId="77777777">
      <w:pPr>
        <w:rPr>
          <w:rFonts w:ascii="Calibri" w:hAnsi="Calibri" w:cs="Calibri"/>
          <w:lang w:val="en-GB"/>
        </w:rPr>
      </w:pPr>
      <w:r w:rsidRPr="00494859">
        <w:rPr>
          <w:rFonts w:ascii="Calibri" w:hAnsi="Calibri" w:cs="Calibri"/>
          <w:b/>
          <w:bCs/>
          <w:lang w:val="en-GB"/>
        </w:rPr>
        <w:lastRenderedPageBreak/>
        <w:t>How to Apply </w:t>
      </w:r>
      <w:r w:rsidRPr="00494859">
        <w:rPr>
          <w:rFonts w:ascii="Calibri" w:hAnsi="Calibri" w:cs="Calibri"/>
          <w:lang w:val="en-GB"/>
        </w:rPr>
        <w:t> </w:t>
      </w:r>
    </w:p>
    <w:p w:rsidRPr="00494859" w:rsidR="00494859" w:rsidP="57ECC8A9" w:rsidRDefault="00494859" w14:paraId="439C7EC4" w14:textId="25ECD835">
      <w:pPr>
        <w:rPr>
          <w:rFonts w:ascii="Calibri" w:hAnsi="Calibri" w:cs="Calibri"/>
          <w:b/>
          <w:bCs/>
        </w:rPr>
      </w:pPr>
      <w:r w:rsidRPr="37355753">
        <w:rPr>
          <w:rFonts w:ascii="Calibri" w:hAnsi="Calibri" w:cs="Calibri"/>
        </w:rPr>
        <w:t xml:space="preserve">Please submit the required documentation </w:t>
      </w:r>
      <w:r w:rsidRPr="37355753" w:rsidR="6B2C5DCB">
        <w:rPr>
          <w:rFonts w:ascii="Calibri" w:hAnsi="Calibri" w:cs="Calibri"/>
        </w:rPr>
        <w:t xml:space="preserve">as </w:t>
      </w:r>
      <w:r w:rsidRPr="37355753">
        <w:rPr>
          <w:rFonts w:ascii="Calibri" w:hAnsi="Calibri" w:cs="Calibri"/>
        </w:rPr>
        <w:t>listed below</w:t>
      </w:r>
      <w:r w:rsidRPr="37355753">
        <w:rPr>
          <w:rFonts w:ascii="Calibri" w:hAnsi="Calibri" w:cs="Calibri"/>
          <w:b/>
          <w:bCs/>
        </w:rPr>
        <w:t xml:space="preserve"> </w:t>
      </w:r>
      <w:r w:rsidRPr="37355753" w:rsidR="53384A93">
        <w:rPr>
          <w:rFonts w:ascii="Calibri" w:hAnsi="Calibri" w:cs="Calibri"/>
        </w:rPr>
        <w:t xml:space="preserve">via our online platform </w:t>
      </w:r>
      <w:r w:rsidRPr="37355753" w:rsidR="4369B28A">
        <w:rPr>
          <w:rFonts w:ascii="Calibri" w:hAnsi="Calibri" w:cs="Calibri"/>
          <w:b/>
          <w:bCs/>
        </w:rPr>
        <w:t xml:space="preserve">by </w:t>
      </w:r>
      <w:r w:rsidRPr="00CE06DC" w:rsidR="4369B28A">
        <w:rPr>
          <w:rFonts w:ascii="Calibri" w:hAnsi="Calibri" w:cs="Calibri"/>
          <w:b/>
          <w:bCs/>
        </w:rPr>
        <w:t>11.59am on Monday, 3 November 2025</w:t>
      </w:r>
      <w:proofErr w:type="gramStart"/>
      <w:r w:rsidRPr="00CE06DC">
        <w:rPr>
          <w:rFonts w:ascii="Calibri" w:hAnsi="Calibri" w:cs="Calibri"/>
          <w:b/>
          <w:bCs/>
        </w:rPr>
        <w:t>.</w:t>
      </w:r>
      <w:r w:rsidRPr="37355753">
        <w:rPr>
          <w:rFonts w:ascii="Calibri" w:hAnsi="Calibri" w:cs="Calibri"/>
          <w:b/>
          <w:bCs/>
        </w:rPr>
        <w:t xml:space="preserve"> </w:t>
      </w:r>
      <w:r w:rsidRPr="37355753" w:rsidR="4A5A45B7">
        <w:rPr>
          <w:rFonts w:ascii="Calibri" w:hAnsi="Calibri" w:cs="Calibri"/>
          <w:b/>
          <w:bCs/>
        </w:rPr>
        <w:t xml:space="preserve"> </w:t>
      </w:r>
      <w:proofErr w:type="gramEnd"/>
    </w:p>
    <w:p w:rsidR="292B1B46" w:rsidP="31CAE3F0" w:rsidRDefault="3D17C4D5" w14:paraId="2A304CDE" w14:textId="6DB56CDA">
      <w:pPr>
        <w:rPr>
          <w:rFonts w:ascii="Calibri" w:hAnsi="Calibri" w:cs="Calibri"/>
          <w:lang w:val="en-GB"/>
        </w:rPr>
      </w:pPr>
      <w:r w:rsidRPr="1FA68325" w:rsidR="3D17C4D5">
        <w:rPr>
          <w:rFonts w:ascii="Calibri" w:hAnsi="Calibri" w:cs="Calibri"/>
          <w:lang w:val="en-GB"/>
        </w:rPr>
        <w:t>Please to go to the</w:t>
      </w:r>
      <w:r w:rsidRPr="1FA68325" w:rsidR="4A5A45B7">
        <w:rPr>
          <w:rFonts w:ascii="Calibri" w:hAnsi="Calibri" w:cs="Calibri"/>
          <w:lang w:val="en-GB"/>
        </w:rPr>
        <w:t xml:space="preserve"> </w:t>
      </w:r>
      <w:r w:rsidRPr="1FA68325" w:rsidR="4A5A45B7">
        <w:rPr>
          <w:rFonts w:ascii="Calibri" w:hAnsi="Calibri" w:cs="Calibri"/>
          <w:b w:val="1"/>
          <w:bCs w:val="1"/>
          <w:lang w:val="en-GB"/>
        </w:rPr>
        <w:t>‘</w:t>
      </w:r>
      <w:r w:rsidRPr="1FA68325" w:rsidR="3FDE7EC2">
        <w:rPr>
          <w:rFonts w:ascii="Calibri" w:hAnsi="Calibri" w:cs="Calibri"/>
          <w:b w:val="1"/>
          <w:bCs w:val="1"/>
          <w:lang w:val="en-GB"/>
        </w:rPr>
        <w:t>Apply here’</w:t>
      </w:r>
      <w:r w:rsidRPr="1FA68325" w:rsidR="4A5A45B7">
        <w:rPr>
          <w:rFonts w:ascii="Calibri" w:hAnsi="Calibri" w:cs="Calibri"/>
          <w:lang w:val="en-GB"/>
        </w:rPr>
        <w:t xml:space="preserve"> link on our website</w:t>
      </w:r>
      <w:r w:rsidRPr="1FA68325" w:rsidR="5B51DBBC">
        <w:rPr>
          <w:rFonts w:ascii="Calibri" w:hAnsi="Calibri" w:cs="Calibri"/>
          <w:lang w:val="en-GB"/>
        </w:rPr>
        <w:t xml:space="preserve"> </w:t>
      </w:r>
      <w:hyperlink r:id="Rfdbf669eb5f2499e">
        <w:r w:rsidRPr="1FA68325" w:rsidR="5B51DBBC">
          <w:rPr>
            <w:rStyle w:val="Hyperlink"/>
            <w:rFonts w:ascii="Calibri" w:hAnsi="Calibri" w:cs="Calibri"/>
            <w:lang w:val="en-GB"/>
          </w:rPr>
          <w:t>https://arb.org.uk/about-arb/arbs-board-committees/vacancies/vacancies-temporary-architect-board-members-x-2/</w:t>
        </w:r>
      </w:hyperlink>
      <w:r w:rsidRPr="1FA68325" w:rsidR="7FCF52B6">
        <w:rPr>
          <w:rFonts w:ascii="Calibri" w:hAnsi="Calibri" w:cs="Calibri"/>
          <w:lang w:val="en-GB"/>
        </w:rPr>
        <w:t xml:space="preserve"> </w:t>
      </w:r>
      <w:r w:rsidRPr="1FA68325" w:rsidR="4A5A45B7">
        <w:rPr>
          <w:rFonts w:ascii="Calibri" w:hAnsi="Calibri" w:cs="Calibri"/>
          <w:lang w:val="en-GB"/>
        </w:rPr>
        <w:t xml:space="preserve"> </w:t>
      </w:r>
      <w:r w:rsidRPr="1FA68325" w:rsidR="4A5A45B7">
        <w:rPr>
          <w:rFonts w:ascii="Calibri" w:hAnsi="Calibri" w:cs="Calibri"/>
          <w:lang w:val="en-GB"/>
        </w:rPr>
        <w:t>.</w:t>
      </w:r>
      <w:r w:rsidRPr="1FA68325" w:rsidR="4A5A45B7">
        <w:rPr>
          <w:rFonts w:ascii="Calibri" w:hAnsi="Calibri" w:cs="Calibri"/>
          <w:lang w:val="en-GB"/>
        </w:rPr>
        <w:t xml:space="preserve"> You will then </w:t>
      </w:r>
      <w:r w:rsidRPr="1FA68325" w:rsidR="22FD0363">
        <w:rPr>
          <w:rFonts w:ascii="Calibri" w:hAnsi="Calibri" w:cs="Calibri"/>
          <w:lang w:val="en-GB"/>
        </w:rPr>
        <w:t xml:space="preserve">need to set up an account on </w:t>
      </w:r>
      <w:r w:rsidRPr="1FA68325" w:rsidR="374F5A2A">
        <w:rPr>
          <w:rFonts w:ascii="Calibri" w:hAnsi="Calibri" w:cs="Calibri"/>
          <w:lang w:val="en-GB"/>
        </w:rPr>
        <w:t xml:space="preserve">the </w:t>
      </w:r>
      <w:r w:rsidRPr="1FA68325" w:rsidR="22FD0363">
        <w:rPr>
          <w:rFonts w:ascii="Calibri" w:hAnsi="Calibri" w:cs="Calibri"/>
          <w:lang w:val="en-GB"/>
        </w:rPr>
        <w:t xml:space="preserve">platform and upload the relevant application documents. You will also be asked to provide Equality, Diversity and Inclusion monitoring </w:t>
      </w:r>
      <w:r w:rsidRPr="1FA68325" w:rsidR="21D2739C">
        <w:rPr>
          <w:rFonts w:ascii="Calibri" w:hAnsi="Calibri" w:cs="Calibri"/>
          <w:lang w:val="en-GB"/>
        </w:rPr>
        <w:t xml:space="preserve">information and complete a Declarations of Interest form as part of this process. </w:t>
      </w:r>
    </w:p>
    <w:p w:rsidRPr="00494859" w:rsidR="00494859" w:rsidP="00494859" w:rsidRDefault="00494859" w14:paraId="37369C69" w14:textId="67CEDD2F">
      <w:pPr>
        <w:rPr>
          <w:rFonts w:ascii="Calibri" w:hAnsi="Calibri" w:cs="Calibri"/>
          <w:lang w:val="en-GB"/>
        </w:rPr>
      </w:pPr>
      <w:r w:rsidRPr="00494859">
        <w:rPr>
          <w:rFonts w:ascii="Calibri" w:hAnsi="Calibri" w:cs="Calibri"/>
          <w:b/>
          <w:bCs/>
          <w:lang w:val="en-GB"/>
        </w:rPr>
        <w:t xml:space="preserve">If </w:t>
      </w:r>
      <w:r w:rsidRPr="37355753" w:rsidR="572C17DD">
        <w:rPr>
          <w:rFonts w:ascii="Calibri" w:hAnsi="Calibri" w:cs="Calibri"/>
          <w:b/>
          <w:bCs/>
          <w:lang w:val="en-GB"/>
        </w:rPr>
        <w:t xml:space="preserve">any part of your application is </w:t>
      </w:r>
      <w:r w:rsidRPr="00494859">
        <w:rPr>
          <w:rFonts w:ascii="Calibri" w:hAnsi="Calibri" w:cs="Calibri"/>
          <w:b/>
          <w:bCs/>
          <w:lang w:val="en-GB"/>
        </w:rPr>
        <w:t>not provided</w:t>
      </w:r>
      <w:r w:rsidRPr="37355753" w:rsidR="10A4594B">
        <w:rPr>
          <w:rFonts w:ascii="Calibri" w:hAnsi="Calibri" w:cs="Calibri"/>
          <w:b/>
          <w:bCs/>
          <w:lang w:val="en-GB"/>
        </w:rPr>
        <w:t>,</w:t>
      </w:r>
      <w:r w:rsidRPr="00494859">
        <w:rPr>
          <w:rFonts w:ascii="Calibri" w:hAnsi="Calibri" w:cs="Calibri"/>
          <w:b/>
          <w:bCs/>
          <w:lang w:val="en-GB"/>
        </w:rPr>
        <w:t xml:space="preserve"> we will not be able to take your application forward. Late applications will not be considered.</w:t>
      </w:r>
      <w:r w:rsidRPr="37355753">
        <w:rPr>
          <w:rFonts w:ascii="Calibri" w:hAnsi="Calibri" w:cs="Calibri"/>
          <w:b/>
          <w:bCs/>
          <w:lang w:val="en-GB"/>
        </w:rPr>
        <w:t> </w:t>
      </w:r>
      <w:r w:rsidRPr="00494859">
        <w:rPr>
          <w:rFonts w:ascii="Calibri" w:hAnsi="Calibri" w:cs="Calibri"/>
          <w:lang w:val="en-GB"/>
        </w:rPr>
        <w:t> </w:t>
      </w:r>
    </w:p>
    <w:p w:rsidR="57D8423D" w:rsidP="57D8423D" w:rsidRDefault="57D8423D" w14:paraId="7936E839" w14:textId="739B7C2A">
      <w:pPr>
        <w:rPr>
          <w:rFonts w:ascii="Calibri" w:hAnsi="Calibri" w:cs="Calibri"/>
          <w:b/>
          <w:bCs/>
          <w:lang w:val="en-GB"/>
        </w:rPr>
      </w:pPr>
    </w:p>
    <w:p w:rsidRPr="00494859" w:rsidR="00494859" w:rsidP="00494859" w:rsidRDefault="00494859" w14:paraId="3E555989" w14:textId="272C4CDC">
      <w:pPr>
        <w:rPr>
          <w:rFonts w:ascii="Calibri" w:hAnsi="Calibri" w:cs="Calibri"/>
          <w:lang w:val="en-GB"/>
        </w:rPr>
      </w:pPr>
      <w:r w:rsidRPr="00494859">
        <w:rPr>
          <w:rFonts w:ascii="Calibri" w:hAnsi="Calibri" w:cs="Calibri"/>
          <w:b/>
          <w:bCs/>
          <w:lang w:val="en-GB"/>
        </w:rPr>
        <w:t>1</w:t>
      </w:r>
      <w:r w:rsidRPr="00494859">
        <w:rPr>
          <w:rFonts w:ascii="Calibri" w:hAnsi="Calibri" w:cs="Calibri"/>
          <w:lang w:val="en-GB"/>
        </w:rPr>
        <w:t xml:space="preserve">.  </w:t>
      </w:r>
      <w:r w:rsidRPr="00494859">
        <w:rPr>
          <w:rFonts w:ascii="Calibri" w:hAnsi="Calibri" w:cs="Calibri"/>
          <w:b/>
          <w:bCs/>
          <w:lang w:val="en-GB"/>
        </w:rPr>
        <w:t xml:space="preserve">Curriculum Vitae </w:t>
      </w:r>
      <w:r w:rsidRPr="00494859">
        <w:rPr>
          <w:rFonts w:ascii="Calibri" w:hAnsi="Calibri" w:cs="Calibri"/>
          <w:i/>
          <w:iCs/>
          <w:lang w:val="en-GB"/>
        </w:rPr>
        <w:t xml:space="preserve">(maximum 2 pages). </w:t>
      </w:r>
      <w:r w:rsidRPr="00494859">
        <w:rPr>
          <w:rFonts w:ascii="Calibri" w:hAnsi="Calibri" w:cs="Calibri"/>
          <w:lang w:val="en-GB"/>
        </w:rPr>
        <w:t>Include</w:t>
      </w:r>
      <w:r w:rsidRPr="00494859">
        <w:rPr>
          <w:rFonts w:ascii="Calibri" w:hAnsi="Calibri" w:cs="Calibri"/>
          <w:i/>
          <w:iCs/>
          <w:lang w:val="en-GB"/>
        </w:rPr>
        <w:t xml:space="preserve"> </w:t>
      </w:r>
      <w:r w:rsidRPr="00494859">
        <w:rPr>
          <w:rFonts w:ascii="Calibri" w:hAnsi="Calibri" w:cs="Calibri"/>
          <w:lang w:val="en-GB"/>
        </w:rPr>
        <w:t>your education, professional qualifications and full employment history.  </w:t>
      </w:r>
    </w:p>
    <w:p w:rsidRPr="00494859" w:rsidR="00494859" w:rsidP="00494859" w:rsidRDefault="00494859" w14:paraId="6B58A8F8" w14:textId="281099E3">
      <w:pPr>
        <w:rPr>
          <w:rFonts w:ascii="Calibri" w:hAnsi="Calibri" w:cs="Calibri"/>
          <w:lang w:val="en-GB"/>
        </w:rPr>
      </w:pPr>
      <w:r w:rsidRPr="00494859">
        <w:rPr>
          <w:rFonts w:ascii="Calibri" w:hAnsi="Calibri" w:cs="Calibri"/>
          <w:b/>
          <w:bCs/>
          <w:lang w:val="en-GB"/>
        </w:rPr>
        <w:t xml:space="preserve">2.  </w:t>
      </w:r>
      <w:r w:rsidRPr="00494859">
        <w:rPr>
          <w:rFonts w:ascii="Calibri" w:hAnsi="Calibri" w:cs="Calibri"/>
          <w:lang w:val="en-GB"/>
        </w:rPr>
        <w:t xml:space="preserve">An accompanying </w:t>
      </w:r>
      <w:r w:rsidRPr="00494859">
        <w:rPr>
          <w:rFonts w:ascii="Calibri" w:hAnsi="Calibri" w:cs="Calibri"/>
          <w:b/>
          <w:bCs/>
          <w:lang w:val="en-GB"/>
        </w:rPr>
        <w:t>Supporting Letter</w:t>
      </w:r>
      <w:r w:rsidRPr="00494859">
        <w:rPr>
          <w:rFonts w:ascii="Calibri" w:hAnsi="Calibri" w:cs="Calibri"/>
          <w:lang w:val="en-GB"/>
        </w:rPr>
        <w:t xml:space="preserve"> </w:t>
      </w:r>
      <w:r w:rsidRPr="00494859">
        <w:rPr>
          <w:rFonts w:ascii="Calibri" w:hAnsi="Calibri" w:cs="Calibri"/>
          <w:i/>
          <w:iCs/>
          <w:lang w:val="en-GB"/>
        </w:rPr>
        <w:t>(maximum 2 pages)</w:t>
      </w:r>
      <w:r w:rsidRPr="00494859">
        <w:rPr>
          <w:rFonts w:ascii="Calibri" w:hAnsi="Calibri" w:cs="Calibri"/>
          <w:lang w:val="en-GB"/>
        </w:rPr>
        <w:t>. In your covering letter please set out your motivation for wishing to join the ARB Board and explain how you consider your personal skills, qualities and experience provide evidence to your suitability for the role with reference to the essential criteria laid out in the role description and person specification above. We suggest you use specific examples to demonstrate how your potential suitability.   </w:t>
      </w:r>
      <w:r w:rsidRPr="084686ED" w:rsidR="5ACBA4F0">
        <w:rPr>
          <w:rFonts w:ascii="Calibri" w:hAnsi="Calibri" w:cs="Calibri"/>
          <w:lang w:val="en-GB"/>
        </w:rPr>
        <w:t xml:space="preserve">You will be shortlisted against the essential criteria. </w:t>
      </w:r>
    </w:p>
    <w:p w:rsidRPr="00494859" w:rsidR="00494859" w:rsidP="00494859" w:rsidRDefault="00494859" w14:paraId="25EC0DEC" w14:textId="77777777">
      <w:pPr>
        <w:rPr>
          <w:rFonts w:ascii="Calibri" w:hAnsi="Calibri" w:cs="Calibri"/>
          <w:lang w:val="en-GB"/>
        </w:rPr>
      </w:pPr>
      <w:r w:rsidRPr="00494859">
        <w:rPr>
          <w:rFonts w:ascii="Calibri" w:hAnsi="Calibri" w:cs="Calibri"/>
          <w:lang w:val="en-GB"/>
        </w:rPr>
        <w:t> </w:t>
      </w:r>
    </w:p>
    <w:p w:rsidRPr="00494859" w:rsidR="00494859" w:rsidP="00494859" w:rsidRDefault="00494859" w14:paraId="6BDECD95" w14:textId="77777777">
      <w:pPr>
        <w:rPr>
          <w:rFonts w:ascii="Calibri" w:hAnsi="Calibri" w:cs="Calibri"/>
          <w:lang w:val="en-GB"/>
        </w:rPr>
      </w:pPr>
      <w:r w:rsidRPr="00494859">
        <w:rPr>
          <w:rFonts w:ascii="Calibri" w:hAnsi="Calibri" w:cs="Calibri"/>
          <w:lang w:val="en-GB"/>
        </w:rPr>
        <w:t> </w:t>
      </w:r>
    </w:p>
    <w:p w:rsidR="00494859" w:rsidP="00494859" w:rsidRDefault="00494859" w14:paraId="5D81B3DB" w14:textId="77777777">
      <w:pPr>
        <w:rPr>
          <w:rFonts w:ascii="Calibri" w:hAnsi="Calibri" w:cs="Calibri"/>
          <w:lang w:val="en-GB"/>
        </w:rPr>
      </w:pPr>
      <w:r w:rsidRPr="00494859">
        <w:rPr>
          <w:rFonts w:ascii="Calibri" w:hAnsi="Calibri" w:cs="Calibri"/>
          <w:lang w:val="en-GB"/>
        </w:rPr>
        <w:t> </w:t>
      </w:r>
    </w:p>
    <w:p w:rsidRPr="00494859" w:rsidR="001F397F" w:rsidP="00494859" w:rsidRDefault="001F397F" w14:paraId="4716D275" w14:textId="77777777">
      <w:pPr>
        <w:rPr>
          <w:rFonts w:ascii="Calibri" w:hAnsi="Calibri" w:cs="Calibri"/>
          <w:lang w:val="en-GB"/>
        </w:rPr>
      </w:pPr>
    </w:p>
    <w:p w:rsidRPr="00494859" w:rsidR="00494859" w:rsidP="00494859" w:rsidRDefault="00494859" w14:paraId="53DDB398" w14:textId="77777777">
      <w:pPr>
        <w:rPr>
          <w:rFonts w:ascii="Calibri" w:hAnsi="Calibri" w:cs="Calibri"/>
          <w:lang w:val="en-GB"/>
        </w:rPr>
      </w:pPr>
      <w:r w:rsidRPr="00494859">
        <w:rPr>
          <w:rFonts w:ascii="Calibri" w:hAnsi="Calibri" w:cs="Calibri"/>
          <w:lang w:val="en-GB"/>
        </w:rPr>
        <w:t> </w:t>
      </w:r>
    </w:p>
    <w:p w:rsidRPr="00494859" w:rsidR="00494859" w:rsidP="1F65BCF9" w:rsidRDefault="00494859" w14:paraId="6644CB78" w14:textId="2492912C">
      <w:pPr>
        <w:rPr>
          <w:rFonts w:ascii="Calibri" w:hAnsi="Calibri" w:cs="Calibri"/>
          <w:b/>
          <w:bCs/>
          <w:lang w:val="en-GB"/>
        </w:rPr>
      </w:pPr>
    </w:p>
    <w:p w:rsidRPr="00494859" w:rsidR="00494859" w:rsidP="00494859" w:rsidRDefault="00494859" w14:paraId="539D19F0" w14:textId="48F7738D">
      <w:r>
        <w:br w:type="page"/>
      </w:r>
    </w:p>
    <w:p w:rsidRPr="00494859" w:rsidR="00494859" w:rsidP="00494859" w:rsidRDefault="00494859" w14:paraId="7B3FC2A7" w14:textId="48A66A80">
      <w:pPr>
        <w:rPr>
          <w:rFonts w:ascii="Calibri" w:hAnsi="Calibri" w:cs="Calibri"/>
          <w:lang w:val="en-GB"/>
        </w:rPr>
      </w:pPr>
      <w:r w:rsidRPr="00494859">
        <w:rPr>
          <w:rFonts w:ascii="Calibri" w:hAnsi="Calibri" w:cs="Calibri"/>
          <w:b/>
          <w:bCs/>
          <w:lang w:val="en-GB"/>
        </w:rPr>
        <w:lastRenderedPageBreak/>
        <w:t>Indicative Timeline</w:t>
      </w:r>
      <w:r w:rsidRPr="00494859">
        <w:rPr>
          <w:rFonts w:ascii="Calibri" w:hAnsi="Calibri" w:cs="Calibri"/>
          <w:lang w:val="en-GB"/>
        </w:rPr>
        <w:t> </w:t>
      </w:r>
    </w:p>
    <w:p w:rsidRPr="00494859" w:rsidR="00494859" w:rsidP="00494859" w:rsidRDefault="00494859" w14:paraId="581B8B36" w14:textId="77777777">
      <w:pPr>
        <w:rPr>
          <w:rFonts w:ascii="Calibri" w:hAnsi="Calibri" w:cs="Calibri"/>
          <w:lang w:val="en-GB"/>
        </w:rPr>
      </w:pPr>
      <w:r w:rsidRPr="00494859">
        <w:rPr>
          <w:rFonts w:ascii="Calibri" w:hAnsi="Calibri" w:cs="Calibri"/>
          <w:lang w:val="en-GB"/>
        </w:rPr>
        <w:t>Note: some timings may be subject to change.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817"/>
        <w:gridCol w:w="3527"/>
      </w:tblGrid>
      <w:tr w:rsidRPr="00494859" w:rsidR="00494859" w:rsidTr="001F397F" w14:paraId="6C9B9DD3"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33B86AEA" w14:textId="77777777">
            <w:pPr>
              <w:rPr>
                <w:rFonts w:ascii="Calibri" w:hAnsi="Calibri" w:cs="Calibri"/>
                <w:lang w:val="en-GB"/>
              </w:rPr>
            </w:pPr>
            <w:r w:rsidRPr="00494859">
              <w:rPr>
                <w:rFonts w:ascii="Calibri" w:hAnsi="Calibri" w:cs="Calibri"/>
                <w:lang w:val="en-GB"/>
              </w:rPr>
              <w:t>Applications open </w:t>
            </w:r>
          </w:p>
        </w:tc>
        <w:tc>
          <w:tcPr>
            <w:tcW w:w="5280" w:type="dxa"/>
            <w:tcBorders>
              <w:top w:val="single" w:color="auto" w:sz="6" w:space="0"/>
              <w:left w:val="single" w:color="auto" w:sz="6" w:space="0"/>
              <w:bottom w:val="single" w:color="auto" w:sz="6" w:space="0"/>
              <w:right w:val="single" w:color="auto" w:sz="6" w:space="0"/>
            </w:tcBorders>
          </w:tcPr>
          <w:p w:rsidRPr="00CE06DC" w:rsidR="00494859" w:rsidP="00494859" w:rsidRDefault="2E719471" w14:paraId="44EA53BF" w14:textId="5175D662">
            <w:pPr>
              <w:rPr>
                <w:rFonts w:ascii="Calibri" w:hAnsi="Calibri" w:cs="Calibri"/>
                <w:b/>
                <w:bCs/>
                <w:lang w:val="en-GB"/>
              </w:rPr>
            </w:pPr>
            <w:r w:rsidRPr="00CE06DC">
              <w:rPr>
                <w:rFonts w:ascii="Calibri" w:hAnsi="Calibri" w:cs="Calibri"/>
                <w:b/>
                <w:bCs/>
                <w:lang w:val="en-GB"/>
              </w:rPr>
              <w:t xml:space="preserve">Week Commencing </w:t>
            </w:r>
            <w:r w:rsidRPr="00CE06DC" w:rsidR="2B163915">
              <w:rPr>
                <w:rFonts w:ascii="Calibri" w:hAnsi="Calibri" w:cs="Calibri"/>
                <w:b/>
                <w:bCs/>
                <w:lang w:val="en-GB"/>
              </w:rPr>
              <w:t>13 October 2025</w:t>
            </w:r>
          </w:p>
        </w:tc>
      </w:tr>
      <w:tr w:rsidRPr="00494859" w:rsidR="00494859" w:rsidTr="001F397F" w14:paraId="058B5C07"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2902A6E2" w14:textId="77777777">
            <w:pPr>
              <w:rPr>
                <w:rFonts w:ascii="Calibri" w:hAnsi="Calibri" w:cs="Calibri"/>
                <w:lang w:val="en-GB"/>
              </w:rPr>
            </w:pPr>
            <w:r w:rsidRPr="00494859">
              <w:rPr>
                <w:rFonts w:ascii="Calibri" w:hAnsi="Calibri" w:cs="Calibri"/>
                <w:lang w:val="en-GB"/>
              </w:rPr>
              <w:t>Online Information Session </w:t>
            </w:r>
          </w:p>
          <w:p w:rsidRPr="00494859" w:rsidR="00494859" w:rsidP="00494859" w:rsidRDefault="00494859" w14:paraId="65C8F00F" w14:textId="77777777">
            <w:pPr>
              <w:rPr>
                <w:rFonts w:ascii="Calibri" w:hAnsi="Calibri" w:cs="Calibri"/>
                <w:lang w:val="en-GB"/>
              </w:rPr>
            </w:pPr>
            <w:r w:rsidRPr="00494859">
              <w:rPr>
                <w:rFonts w:ascii="Calibri" w:hAnsi="Calibri" w:cs="Calibri"/>
                <w:lang w:val="en-GB"/>
              </w:rPr>
              <w:t> </w:t>
            </w:r>
          </w:p>
        </w:tc>
        <w:tc>
          <w:tcPr>
            <w:tcW w:w="5280" w:type="dxa"/>
            <w:tcBorders>
              <w:top w:val="single" w:color="auto" w:sz="6" w:space="0"/>
              <w:left w:val="single" w:color="auto" w:sz="6" w:space="0"/>
              <w:bottom w:val="single" w:color="auto" w:sz="6" w:space="0"/>
              <w:right w:val="single" w:color="auto" w:sz="6" w:space="0"/>
            </w:tcBorders>
          </w:tcPr>
          <w:p w:rsidRPr="00CE06DC" w:rsidR="00494859" w:rsidP="6A14BB9E" w:rsidRDefault="17AFAD06" w14:paraId="4C92AFBE" w14:textId="4D2D8CD2">
            <w:pPr>
              <w:rPr>
                <w:rFonts w:ascii="Calibri" w:hAnsi="Calibri" w:cs="Calibri"/>
                <w:b/>
                <w:bCs/>
                <w:lang w:val="en-GB"/>
              </w:rPr>
            </w:pPr>
            <w:r w:rsidRPr="00CE06DC">
              <w:rPr>
                <w:rFonts w:ascii="Calibri" w:hAnsi="Calibri" w:cs="Calibri"/>
                <w:b/>
                <w:bCs/>
                <w:lang w:val="en-GB"/>
              </w:rPr>
              <w:t>22 October 2025 – 12.30pm - 1.30pm</w:t>
            </w:r>
          </w:p>
          <w:p w:rsidRPr="00CE06DC" w:rsidR="00494859" w:rsidP="00494859" w:rsidRDefault="17AFAD06" w14:paraId="68AE65FC" w14:textId="43AD1625">
            <w:pPr>
              <w:rPr>
                <w:rFonts w:ascii="Calibri" w:hAnsi="Calibri" w:cs="Calibri"/>
                <w:b/>
                <w:bCs/>
                <w:lang w:val="en-GB"/>
              </w:rPr>
            </w:pPr>
            <w:r w:rsidRPr="00CE06DC">
              <w:rPr>
                <w:rFonts w:ascii="Calibri" w:hAnsi="Calibri" w:cs="Calibri"/>
                <w:b/>
                <w:bCs/>
                <w:lang w:val="en-GB"/>
              </w:rPr>
              <w:t>30 October 2025 – 9.30am - 10.30am</w:t>
            </w:r>
          </w:p>
        </w:tc>
      </w:tr>
      <w:tr w:rsidRPr="00494859" w:rsidR="00494859" w:rsidTr="001F397F" w14:paraId="2FD23FAE"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4E562619" w14:textId="77777777">
            <w:pPr>
              <w:rPr>
                <w:rFonts w:ascii="Calibri" w:hAnsi="Calibri" w:cs="Calibri"/>
                <w:lang w:val="en-GB"/>
              </w:rPr>
            </w:pPr>
            <w:r w:rsidRPr="00494859">
              <w:rPr>
                <w:rFonts w:ascii="Calibri" w:hAnsi="Calibri" w:cs="Calibri"/>
                <w:lang w:val="en-GB"/>
              </w:rPr>
              <w:t>Application Closing date  </w:t>
            </w:r>
          </w:p>
        </w:tc>
        <w:tc>
          <w:tcPr>
            <w:tcW w:w="5280" w:type="dxa"/>
            <w:tcBorders>
              <w:top w:val="single" w:color="auto" w:sz="6" w:space="0"/>
              <w:left w:val="single" w:color="auto" w:sz="6" w:space="0"/>
              <w:bottom w:val="single" w:color="auto" w:sz="6" w:space="0"/>
              <w:right w:val="single" w:color="auto" w:sz="6" w:space="0"/>
            </w:tcBorders>
          </w:tcPr>
          <w:p w:rsidRPr="00CE06DC" w:rsidR="00494859" w:rsidP="00494859" w:rsidRDefault="2D0B1764" w14:paraId="5EFD2070" w14:textId="1E047F79">
            <w:pPr>
              <w:rPr>
                <w:rFonts w:ascii="Calibri" w:hAnsi="Calibri" w:cs="Calibri"/>
                <w:b/>
                <w:bCs/>
                <w:lang w:val="en-GB"/>
              </w:rPr>
            </w:pPr>
            <w:r w:rsidRPr="00CE06DC">
              <w:rPr>
                <w:rFonts w:ascii="Calibri" w:hAnsi="Calibri" w:cs="Calibri"/>
                <w:b/>
                <w:bCs/>
                <w:lang w:val="en-GB"/>
              </w:rPr>
              <w:t>3 November 2025 at 11.59am</w:t>
            </w:r>
          </w:p>
        </w:tc>
      </w:tr>
      <w:tr w:rsidRPr="00494859" w:rsidR="00494859" w:rsidTr="001F397F" w14:paraId="22A073CF"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66E3A066" w14:textId="5E61578B">
            <w:pPr>
              <w:rPr>
                <w:rFonts w:ascii="Calibri" w:hAnsi="Calibri" w:cs="Calibri"/>
                <w:lang w:val="en-GB"/>
              </w:rPr>
            </w:pPr>
            <w:r w:rsidRPr="00494859">
              <w:rPr>
                <w:rFonts w:ascii="Calibri" w:hAnsi="Calibri" w:cs="Calibri"/>
                <w:lang w:val="en-GB"/>
              </w:rPr>
              <w:t xml:space="preserve">Opportunity for Shortlisted Applicants to </w:t>
            </w:r>
            <w:r w:rsidRPr="2A7E98F9">
              <w:rPr>
                <w:rFonts w:ascii="Calibri" w:hAnsi="Calibri" w:cs="Calibri"/>
                <w:lang w:val="en-GB"/>
              </w:rPr>
              <w:t>meet</w:t>
            </w:r>
            <w:r w:rsidRPr="00494859">
              <w:rPr>
                <w:rFonts w:ascii="Calibri" w:hAnsi="Calibri" w:cs="Calibri"/>
                <w:lang w:val="en-GB"/>
              </w:rPr>
              <w:t xml:space="preserve"> ARB’s Chief Executive Officer and Registrar </w:t>
            </w:r>
            <w:r w:rsidRPr="2A7E98F9" w:rsidR="05ECFAF8">
              <w:rPr>
                <w:rFonts w:ascii="Calibri" w:hAnsi="Calibri" w:cs="Calibri"/>
                <w:lang w:val="en-GB"/>
              </w:rPr>
              <w:t>online</w:t>
            </w:r>
          </w:p>
        </w:tc>
        <w:tc>
          <w:tcPr>
            <w:tcW w:w="5280" w:type="dxa"/>
            <w:tcBorders>
              <w:top w:val="single" w:color="auto" w:sz="6" w:space="0"/>
              <w:left w:val="single" w:color="auto" w:sz="6" w:space="0"/>
              <w:bottom w:val="single" w:color="auto" w:sz="6" w:space="0"/>
              <w:right w:val="single" w:color="auto" w:sz="6" w:space="0"/>
            </w:tcBorders>
          </w:tcPr>
          <w:p w:rsidRPr="00CE06DC" w:rsidR="00494859" w:rsidP="00494859" w:rsidRDefault="6E313986" w14:paraId="3E8F82FA" w14:textId="118B7CB7">
            <w:pPr>
              <w:rPr>
                <w:rFonts w:ascii="Calibri" w:hAnsi="Calibri" w:cs="Calibri"/>
                <w:b/>
                <w:bCs/>
                <w:lang w:val="en-GB"/>
              </w:rPr>
            </w:pPr>
            <w:r w:rsidRPr="00CE06DC">
              <w:rPr>
                <w:rFonts w:ascii="Calibri" w:hAnsi="Calibri" w:cs="Calibri"/>
                <w:b/>
                <w:bCs/>
                <w:lang w:val="en-GB"/>
              </w:rPr>
              <w:t>Week commencing 1 December 2025</w:t>
            </w:r>
          </w:p>
        </w:tc>
      </w:tr>
      <w:tr w:rsidRPr="00494859" w:rsidR="00494859" w:rsidTr="001F397F" w14:paraId="192EF5BE"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00878E84" w14:textId="77777777">
            <w:pPr>
              <w:rPr>
                <w:rFonts w:ascii="Calibri" w:hAnsi="Calibri" w:cs="Calibri"/>
                <w:lang w:val="en-GB"/>
              </w:rPr>
            </w:pPr>
            <w:r w:rsidRPr="00494859">
              <w:rPr>
                <w:rFonts w:ascii="Calibri" w:hAnsi="Calibri" w:cs="Calibri"/>
                <w:lang w:val="en-GB"/>
              </w:rPr>
              <w:t>Interview dates </w:t>
            </w:r>
          </w:p>
          <w:p w:rsidRPr="00494859" w:rsidR="00494859" w:rsidP="00494859" w:rsidRDefault="00494859" w14:paraId="6B7307E9" w14:textId="77777777">
            <w:pPr>
              <w:rPr>
                <w:rFonts w:ascii="Calibri" w:hAnsi="Calibri" w:cs="Calibri"/>
                <w:lang w:val="en-GB"/>
              </w:rPr>
            </w:pPr>
            <w:r w:rsidRPr="00494859">
              <w:rPr>
                <w:rFonts w:ascii="Calibri" w:hAnsi="Calibri" w:cs="Calibri"/>
                <w:lang w:val="en-GB"/>
              </w:rPr>
              <w:t> </w:t>
            </w:r>
          </w:p>
        </w:tc>
        <w:tc>
          <w:tcPr>
            <w:tcW w:w="5280" w:type="dxa"/>
            <w:tcBorders>
              <w:top w:val="single" w:color="auto" w:sz="6" w:space="0"/>
              <w:left w:val="single" w:color="auto" w:sz="6" w:space="0"/>
              <w:bottom w:val="single" w:color="auto" w:sz="6" w:space="0"/>
              <w:right w:val="single" w:color="auto" w:sz="6" w:space="0"/>
            </w:tcBorders>
          </w:tcPr>
          <w:p w:rsidRPr="00CE06DC" w:rsidR="00494859" w:rsidP="00494859" w:rsidRDefault="4CF596BE" w14:paraId="37036B0F" w14:textId="7AE74808">
            <w:pPr>
              <w:rPr>
                <w:rFonts w:ascii="Calibri" w:hAnsi="Calibri" w:cs="Calibri"/>
                <w:b/>
                <w:bCs/>
                <w:lang w:val="en-GB"/>
              </w:rPr>
            </w:pPr>
            <w:r w:rsidRPr="00CE06DC">
              <w:rPr>
                <w:rFonts w:ascii="Calibri" w:hAnsi="Calibri" w:cs="Calibri"/>
                <w:b/>
                <w:bCs/>
                <w:lang w:val="en-GB"/>
              </w:rPr>
              <w:t>8</w:t>
            </w:r>
            <w:r w:rsidRPr="00CE06DC" w:rsidR="5A0D1893">
              <w:rPr>
                <w:rFonts w:ascii="Calibri" w:hAnsi="Calibri" w:cs="Calibri"/>
                <w:b/>
                <w:bCs/>
                <w:lang w:val="en-GB"/>
              </w:rPr>
              <w:t xml:space="preserve"> and 12</w:t>
            </w:r>
            <w:r w:rsidRPr="00CE06DC">
              <w:rPr>
                <w:rFonts w:ascii="Calibri" w:hAnsi="Calibri" w:cs="Calibri"/>
                <w:b/>
                <w:bCs/>
                <w:lang w:val="en-GB"/>
              </w:rPr>
              <w:t xml:space="preserve"> December 2025</w:t>
            </w:r>
          </w:p>
        </w:tc>
      </w:tr>
      <w:tr w:rsidRPr="00494859" w:rsidR="00494859" w:rsidTr="001F397F" w14:paraId="52762E91" w14:textId="77777777">
        <w:trPr>
          <w:trHeight w:val="300"/>
        </w:trPr>
        <w:tc>
          <w:tcPr>
            <w:tcW w:w="9465" w:type="dxa"/>
            <w:tcBorders>
              <w:top w:val="single" w:color="auto" w:sz="6" w:space="0"/>
              <w:left w:val="single" w:color="auto" w:sz="6" w:space="0"/>
              <w:bottom w:val="single" w:color="auto" w:sz="6" w:space="0"/>
              <w:right w:val="single" w:color="auto" w:sz="6" w:space="0"/>
            </w:tcBorders>
            <w:hideMark/>
          </w:tcPr>
          <w:p w:rsidRPr="00494859" w:rsidR="00494859" w:rsidP="00494859" w:rsidRDefault="00494859" w14:paraId="399644F4" w14:textId="77777777">
            <w:pPr>
              <w:rPr>
                <w:rFonts w:ascii="Calibri" w:hAnsi="Calibri" w:cs="Calibri"/>
                <w:lang w:val="en-GB"/>
              </w:rPr>
            </w:pPr>
            <w:r w:rsidRPr="00494859">
              <w:rPr>
                <w:rFonts w:ascii="Calibri" w:hAnsi="Calibri" w:cs="Calibri"/>
                <w:lang w:val="en-GB"/>
              </w:rPr>
              <w:t>Decisions  </w:t>
            </w:r>
          </w:p>
        </w:tc>
        <w:tc>
          <w:tcPr>
            <w:tcW w:w="5280" w:type="dxa"/>
            <w:tcBorders>
              <w:top w:val="single" w:color="auto" w:sz="6" w:space="0"/>
              <w:left w:val="single" w:color="auto" w:sz="6" w:space="0"/>
              <w:bottom w:val="single" w:color="auto" w:sz="6" w:space="0"/>
              <w:right w:val="single" w:color="auto" w:sz="6" w:space="0"/>
            </w:tcBorders>
          </w:tcPr>
          <w:p w:rsidRPr="00CE06DC" w:rsidR="00494859" w:rsidP="00494859" w:rsidRDefault="6496785B" w14:paraId="32ED3E27" w14:textId="6D882BD4">
            <w:pPr>
              <w:rPr>
                <w:rFonts w:ascii="Calibri" w:hAnsi="Calibri" w:cs="Calibri"/>
                <w:b/>
                <w:bCs/>
                <w:lang w:val="en-GB"/>
              </w:rPr>
            </w:pPr>
            <w:r w:rsidRPr="00CE06DC">
              <w:rPr>
                <w:rFonts w:ascii="Calibri" w:hAnsi="Calibri" w:cs="Calibri"/>
                <w:b/>
                <w:bCs/>
                <w:lang w:val="en-GB"/>
              </w:rPr>
              <w:t>21 January 2025</w:t>
            </w:r>
          </w:p>
        </w:tc>
      </w:tr>
    </w:tbl>
    <w:p w:rsidRPr="00494859" w:rsidR="00494859" w:rsidP="00494859" w:rsidRDefault="00494859" w14:paraId="1AE546B2" w14:textId="77777777">
      <w:pPr>
        <w:rPr>
          <w:rFonts w:ascii="Calibri" w:hAnsi="Calibri" w:cs="Calibri"/>
          <w:lang w:val="en-GB"/>
        </w:rPr>
      </w:pPr>
      <w:r w:rsidRPr="00494859">
        <w:rPr>
          <w:rFonts w:ascii="Calibri" w:hAnsi="Calibri" w:cs="Calibri"/>
          <w:lang w:val="en-GB"/>
        </w:rPr>
        <w:t> </w:t>
      </w:r>
    </w:p>
    <w:p w:rsidRPr="00494859" w:rsidR="00494859" w:rsidP="00494859" w:rsidRDefault="00494859" w14:paraId="68D5E238" w14:textId="77777777">
      <w:pPr>
        <w:rPr>
          <w:rFonts w:ascii="Calibri" w:hAnsi="Calibri" w:cs="Calibri"/>
          <w:lang w:val="en-GB"/>
        </w:rPr>
      </w:pPr>
      <w:r w:rsidRPr="00494859">
        <w:rPr>
          <w:rFonts w:ascii="Calibri" w:hAnsi="Calibri" w:cs="Calibri"/>
          <w:lang w:val="en-GB"/>
        </w:rPr>
        <w:t> </w:t>
      </w:r>
    </w:p>
    <w:p w:rsidRPr="00FC6ECD" w:rsidR="00494859" w:rsidP="1A479115" w:rsidRDefault="00494859" w14:paraId="050FDD77" w14:textId="6DC71546">
      <w:pPr>
        <w:rPr>
          <w:rFonts w:ascii="Calibri" w:hAnsi="Calibri" w:cs="Calibri"/>
        </w:rPr>
      </w:pPr>
    </w:p>
    <w:sectPr w:rsidRPr="00FC6ECD" w:rsidR="00494859">
      <w:headerReference w:type="default" r:id="rId27"/>
      <w:footerReference w:type="default" r:id="rId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550B" w:rsidRDefault="0078550B" w14:paraId="4DC948B1" w14:textId="77777777">
      <w:pPr>
        <w:spacing w:after="0" w:line="240" w:lineRule="auto"/>
      </w:pPr>
      <w:r>
        <w:separator/>
      </w:r>
    </w:p>
  </w:endnote>
  <w:endnote w:type="continuationSeparator" w:id="0">
    <w:p w:rsidR="0078550B" w:rsidRDefault="0078550B" w14:paraId="37E286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6B88B" w:rsidTr="3306B88B" w14:paraId="7BA70A82" w14:textId="77777777">
      <w:trPr>
        <w:trHeight w:val="300"/>
      </w:trPr>
      <w:tc>
        <w:tcPr>
          <w:tcW w:w="3120" w:type="dxa"/>
        </w:tcPr>
        <w:p w:rsidR="3306B88B" w:rsidP="3306B88B" w:rsidRDefault="3306B88B" w14:paraId="7580C6B9" w14:textId="4684DC91">
          <w:pPr>
            <w:pStyle w:val="Header"/>
            <w:ind w:left="-115"/>
          </w:pPr>
        </w:p>
      </w:tc>
      <w:tc>
        <w:tcPr>
          <w:tcW w:w="3120" w:type="dxa"/>
        </w:tcPr>
        <w:p w:rsidR="3306B88B" w:rsidP="3306B88B" w:rsidRDefault="3306B88B" w14:paraId="08EED4A6" w14:textId="4D4F38B2">
          <w:pPr>
            <w:pStyle w:val="Header"/>
            <w:jc w:val="center"/>
          </w:pPr>
        </w:p>
      </w:tc>
      <w:tc>
        <w:tcPr>
          <w:tcW w:w="3120" w:type="dxa"/>
        </w:tcPr>
        <w:p w:rsidR="3306B88B" w:rsidP="3306B88B" w:rsidRDefault="3306B88B" w14:paraId="54D72F62" w14:textId="78FD33D2">
          <w:pPr>
            <w:pStyle w:val="Header"/>
            <w:ind w:right="-115"/>
            <w:jc w:val="right"/>
          </w:pPr>
          <w:r>
            <w:fldChar w:fldCharType="begin"/>
          </w:r>
          <w:r>
            <w:instrText>PAGE</w:instrText>
          </w:r>
          <w:r>
            <w:fldChar w:fldCharType="separate"/>
          </w:r>
          <w:r w:rsidR="00DA5938">
            <w:rPr>
              <w:noProof/>
            </w:rPr>
            <w:t>1</w:t>
          </w:r>
          <w:r>
            <w:fldChar w:fldCharType="end"/>
          </w:r>
        </w:p>
      </w:tc>
    </w:tr>
  </w:tbl>
  <w:p w:rsidR="3306B88B" w:rsidP="3306B88B" w:rsidRDefault="3306B88B" w14:paraId="4BEE2C1E" w14:textId="0F2EB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550B" w:rsidRDefault="0078550B" w14:paraId="7807A909" w14:textId="77777777">
      <w:pPr>
        <w:spacing w:after="0" w:line="240" w:lineRule="auto"/>
      </w:pPr>
      <w:r>
        <w:separator/>
      </w:r>
    </w:p>
  </w:footnote>
  <w:footnote w:type="continuationSeparator" w:id="0">
    <w:p w:rsidR="0078550B" w:rsidRDefault="0078550B" w14:paraId="0D7C37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306B88B" w:rsidTr="3306B88B" w14:paraId="5E6517A5" w14:textId="77777777">
      <w:trPr>
        <w:trHeight w:val="300"/>
      </w:trPr>
      <w:tc>
        <w:tcPr>
          <w:tcW w:w="3120" w:type="dxa"/>
        </w:tcPr>
        <w:p w:rsidR="3306B88B" w:rsidP="3306B88B" w:rsidRDefault="3306B88B" w14:paraId="136DDC04" w14:textId="3226E4FE">
          <w:pPr>
            <w:pStyle w:val="Header"/>
            <w:ind w:left="-115"/>
          </w:pPr>
        </w:p>
      </w:tc>
      <w:tc>
        <w:tcPr>
          <w:tcW w:w="3120" w:type="dxa"/>
        </w:tcPr>
        <w:p w:rsidR="3306B88B" w:rsidP="3306B88B" w:rsidRDefault="3306B88B" w14:paraId="42D8C652" w14:textId="1CD4B310">
          <w:pPr>
            <w:pStyle w:val="Header"/>
            <w:jc w:val="center"/>
          </w:pPr>
        </w:p>
      </w:tc>
      <w:tc>
        <w:tcPr>
          <w:tcW w:w="3120" w:type="dxa"/>
        </w:tcPr>
        <w:p w:rsidR="3306B88B" w:rsidP="3306B88B" w:rsidRDefault="3306B88B" w14:paraId="50EFACAE" w14:textId="6365FF51">
          <w:pPr>
            <w:pStyle w:val="Header"/>
            <w:ind w:right="-115"/>
            <w:jc w:val="right"/>
          </w:pPr>
        </w:p>
      </w:tc>
    </w:tr>
  </w:tbl>
  <w:p w:rsidR="3306B88B" w:rsidP="3306B88B" w:rsidRDefault="3306B88B" w14:paraId="7DFB9365" w14:textId="68576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770"/>
    <w:multiLevelType w:val="multilevel"/>
    <w:tmpl w:val="A0D6A8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6A8B355"/>
    <w:multiLevelType w:val="hybridMultilevel"/>
    <w:tmpl w:val="8DAA309E"/>
    <w:lvl w:ilvl="0" w:tplc="91887A3C">
      <w:start w:val="1"/>
      <w:numFmt w:val="bullet"/>
      <w:lvlText w:val=""/>
      <w:lvlJc w:val="left"/>
      <w:pPr>
        <w:ind w:left="720" w:hanging="360"/>
      </w:pPr>
      <w:rPr>
        <w:rFonts w:hint="default" w:ascii="Symbol" w:hAnsi="Symbol"/>
      </w:rPr>
    </w:lvl>
    <w:lvl w:ilvl="1" w:tplc="EF7CF010">
      <w:start w:val="1"/>
      <w:numFmt w:val="bullet"/>
      <w:lvlText w:val="o"/>
      <w:lvlJc w:val="left"/>
      <w:pPr>
        <w:ind w:left="1440" w:hanging="360"/>
      </w:pPr>
      <w:rPr>
        <w:rFonts w:hint="default" w:ascii="Courier New" w:hAnsi="Courier New"/>
      </w:rPr>
    </w:lvl>
    <w:lvl w:ilvl="2" w:tplc="1DE09A00">
      <w:start w:val="1"/>
      <w:numFmt w:val="bullet"/>
      <w:lvlText w:val=""/>
      <w:lvlJc w:val="left"/>
      <w:pPr>
        <w:ind w:left="2160" w:hanging="360"/>
      </w:pPr>
      <w:rPr>
        <w:rFonts w:hint="default" w:ascii="Wingdings" w:hAnsi="Wingdings"/>
      </w:rPr>
    </w:lvl>
    <w:lvl w:ilvl="3" w:tplc="8B3C15EE">
      <w:start w:val="1"/>
      <w:numFmt w:val="bullet"/>
      <w:lvlText w:val=""/>
      <w:lvlJc w:val="left"/>
      <w:pPr>
        <w:ind w:left="2880" w:hanging="360"/>
      </w:pPr>
      <w:rPr>
        <w:rFonts w:hint="default" w:ascii="Symbol" w:hAnsi="Symbol"/>
      </w:rPr>
    </w:lvl>
    <w:lvl w:ilvl="4" w:tplc="89A85EEA">
      <w:start w:val="1"/>
      <w:numFmt w:val="bullet"/>
      <w:lvlText w:val="o"/>
      <w:lvlJc w:val="left"/>
      <w:pPr>
        <w:ind w:left="3600" w:hanging="360"/>
      </w:pPr>
      <w:rPr>
        <w:rFonts w:hint="default" w:ascii="Courier New" w:hAnsi="Courier New"/>
      </w:rPr>
    </w:lvl>
    <w:lvl w:ilvl="5" w:tplc="B02E64F0">
      <w:start w:val="1"/>
      <w:numFmt w:val="bullet"/>
      <w:lvlText w:val=""/>
      <w:lvlJc w:val="left"/>
      <w:pPr>
        <w:ind w:left="4320" w:hanging="360"/>
      </w:pPr>
      <w:rPr>
        <w:rFonts w:hint="default" w:ascii="Wingdings" w:hAnsi="Wingdings"/>
      </w:rPr>
    </w:lvl>
    <w:lvl w:ilvl="6" w:tplc="E44AAB5C">
      <w:start w:val="1"/>
      <w:numFmt w:val="bullet"/>
      <w:lvlText w:val=""/>
      <w:lvlJc w:val="left"/>
      <w:pPr>
        <w:ind w:left="5040" w:hanging="360"/>
      </w:pPr>
      <w:rPr>
        <w:rFonts w:hint="default" w:ascii="Symbol" w:hAnsi="Symbol"/>
      </w:rPr>
    </w:lvl>
    <w:lvl w:ilvl="7" w:tplc="5CD83110">
      <w:start w:val="1"/>
      <w:numFmt w:val="bullet"/>
      <w:lvlText w:val="o"/>
      <w:lvlJc w:val="left"/>
      <w:pPr>
        <w:ind w:left="5760" w:hanging="360"/>
      </w:pPr>
      <w:rPr>
        <w:rFonts w:hint="default" w:ascii="Courier New" w:hAnsi="Courier New"/>
      </w:rPr>
    </w:lvl>
    <w:lvl w:ilvl="8" w:tplc="B630D1FC">
      <w:start w:val="1"/>
      <w:numFmt w:val="bullet"/>
      <w:lvlText w:val=""/>
      <w:lvlJc w:val="left"/>
      <w:pPr>
        <w:ind w:left="6480" w:hanging="360"/>
      </w:pPr>
      <w:rPr>
        <w:rFonts w:hint="default" w:ascii="Wingdings" w:hAnsi="Wingdings"/>
      </w:rPr>
    </w:lvl>
  </w:abstractNum>
  <w:abstractNum w:abstractNumId="2" w15:restartNumberingAfterBreak="0">
    <w:nsid w:val="14719130"/>
    <w:multiLevelType w:val="hybridMultilevel"/>
    <w:tmpl w:val="CDCEFE14"/>
    <w:lvl w:ilvl="0" w:tplc="01B6E254">
      <w:start w:val="1"/>
      <w:numFmt w:val="bullet"/>
      <w:lvlText w:val=""/>
      <w:lvlJc w:val="left"/>
      <w:pPr>
        <w:ind w:left="720" w:hanging="360"/>
      </w:pPr>
      <w:rPr>
        <w:rFonts w:hint="default" w:ascii="Symbol" w:hAnsi="Symbol"/>
      </w:rPr>
    </w:lvl>
    <w:lvl w:ilvl="1" w:tplc="4BBA942C">
      <w:start w:val="1"/>
      <w:numFmt w:val="bullet"/>
      <w:lvlText w:val="o"/>
      <w:lvlJc w:val="left"/>
      <w:pPr>
        <w:ind w:left="1440" w:hanging="360"/>
      </w:pPr>
      <w:rPr>
        <w:rFonts w:hint="default" w:ascii="Courier New" w:hAnsi="Courier New"/>
      </w:rPr>
    </w:lvl>
    <w:lvl w:ilvl="2" w:tplc="E0909A38">
      <w:start w:val="1"/>
      <w:numFmt w:val="bullet"/>
      <w:lvlText w:val=""/>
      <w:lvlJc w:val="left"/>
      <w:pPr>
        <w:ind w:left="2160" w:hanging="360"/>
      </w:pPr>
      <w:rPr>
        <w:rFonts w:hint="default" w:ascii="Wingdings" w:hAnsi="Wingdings"/>
      </w:rPr>
    </w:lvl>
    <w:lvl w:ilvl="3" w:tplc="072C767E">
      <w:start w:val="1"/>
      <w:numFmt w:val="bullet"/>
      <w:lvlText w:val=""/>
      <w:lvlJc w:val="left"/>
      <w:pPr>
        <w:ind w:left="2880" w:hanging="360"/>
      </w:pPr>
      <w:rPr>
        <w:rFonts w:hint="default" w:ascii="Symbol" w:hAnsi="Symbol"/>
      </w:rPr>
    </w:lvl>
    <w:lvl w:ilvl="4" w:tplc="45BA507E">
      <w:start w:val="1"/>
      <w:numFmt w:val="bullet"/>
      <w:lvlText w:val="o"/>
      <w:lvlJc w:val="left"/>
      <w:pPr>
        <w:ind w:left="3600" w:hanging="360"/>
      </w:pPr>
      <w:rPr>
        <w:rFonts w:hint="default" w:ascii="Courier New" w:hAnsi="Courier New"/>
      </w:rPr>
    </w:lvl>
    <w:lvl w:ilvl="5" w:tplc="633ECFCC">
      <w:start w:val="1"/>
      <w:numFmt w:val="bullet"/>
      <w:lvlText w:val=""/>
      <w:lvlJc w:val="left"/>
      <w:pPr>
        <w:ind w:left="4320" w:hanging="360"/>
      </w:pPr>
      <w:rPr>
        <w:rFonts w:hint="default" w:ascii="Wingdings" w:hAnsi="Wingdings"/>
      </w:rPr>
    </w:lvl>
    <w:lvl w:ilvl="6" w:tplc="4B102FF2">
      <w:start w:val="1"/>
      <w:numFmt w:val="bullet"/>
      <w:lvlText w:val=""/>
      <w:lvlJc w:val="left"/>
      <w:pPr>
        <w:ind w:left="5040" w:hanging="360"/>
      </w:pPr>
      <w:rPr>
        <w:rFonts w:hint="default" w:ascii="Symbol" w:hAnsi="Symbol"/>
      </w:rPr>
    </w:lvl>
    <w:lvl w:ilvl="7" w:tplc="A42CAD90">
      <w:start w:val="1"/>
      <w:numFmt w:val="bullet"/>
      <w:lvlText w:val="o"/>
      <w:lvlJc w:val="left"/>
      <w:pPr>
        <w:ind w:left="5760" w:hanging="360"/>
      </w:pPr>
      <w:rPr>
        <w:rFonts w:hint="default" w:ascii="Courier New" w:hAnsi="Courier New"/>
      </w:rPr>
    </w:lvl>
    <w:lvl w:ilvl="8" w:tplc="E1EA89AC">
      <w:start w:val="1"/>
      <w:numFmt w:val="bullet"/>
      <w:lvlText w:val=""/>
      <w:lvlJc w:val="left"/>
      <w:pPr>
        <w:ind w:left="6480" w:hanging="360"/>
      </w:pPr>
      <w:rPr>
        <w:rFonts w:hint="default" w:ascii="Wingdings" w:hAnsi="Wingdings"/>
      </w:rPr>
    </w:lvl>
  </w:abstractNum>
  <w:abstractNum w:abstractNumId="3" w15:restartNumberingAfterBreak="0">
    <w:nsid w:val="354219EC"/>
    <w:multiLevelType w:val="hybridMultilevel"/>
    <w:tmpl w:val="57F83EFC"/>
    <w:lvl w:ilvl="0" w:tplc="DE0E73FA">
      <w:start w:val="1"/>
      <w:numFmt w:val="bullet"/>
      <w:lvlText w:val=""/>
      <w:lvlJc w:val="left"/>
      <w:pPr>
        <w:ind w:left="720" w:hanging="360"/>
      </w:pPr>
      <w:rPr>
        <w:rFonts w:hint="default" w:ascii="Symbol" w:hAnsi="Symbol"/>
      </w:rPr>
    </w:lvl>
    <w:lvl w:ilvl="1" w:tplc="A0AA0D7C">
      <w:start w:val="1"/>
      <w:numFmt w:val="bullet"/>
      <w:lvlText w:val="o"/>
      <w:lvlJc w:val="left"/>
      <w:pPr>
        <w:ind w:left="1440" w:hanging="360"/>
      </w:pPr>
      <w:rPr>
        <w:rFonts w:hint="default" w:ascii="Courier New" w:hAnsi="Courier New"/>
      </w:rPr>
    </w:lvl>
    <w:lvl w:ilvl="2" w:tplc="CD20E994">
      <w:start w:val="1"/>
      <w:numFmt w:val="bullet"/>
      <w:lvlText w:val=""/>
      <w:lvlJc w:val="left"/>
      <w:pPr>
        <w:ind w:left="2160" w:hanging="360"/>
      </w:pPr>
      <w:rPr>
        <w:rFonts w:hint="default" w:ascii="Wingdings" w:hAnsi="Wingdings"/>
      </w:rPr>
    </w:lvl>
    <w:lvl w:ilvl="3" w:tplc="968C076C">
      <w:start w:val="1"/>
      <w:numFmt w:val="bullet"/>
      <w:lvlText w:val=""/>
      <w:lvlJc w:val="left"/>
      <w:pPr>
        <w:ind w:left="2880" w:hanging="360"/>
      </w:pPr>
      <w:rPr>
        <w:rFonts w:hint="default" w:ascii="Symbol" w:hAnsi="Symbol"/>
      </w:rPr>
    </w:lvl>
    <w:lvl w:ilvl="4" w:tplc="25E4F574">
      <w:start w:val="1"/>
      <w:numFmt w:val="bullet"/>
      <w:lvlText w:val="o"/>
      <w:lvlJc w:val="left"/>
      <w:pPr>
        <w:ind w:left="3600" w:hanging="360"/>
      </w:pPr>
      <w:rPr>
        <w:rFonts w:hint="default" w:ascii="Courier New" w:hAnsi="Courier New"/>
      </w:rPr>
    </w:lvl>
    <w:lvl w:ilvl="5" w:tplc="F86CF9AE">
      <w:start w:val="1"/>
      <w:numFmt w:val="bullet"/>
      <w:lvlText w:val=""/>
      <w:lvlJc w:val="left"/>
      <w:pPr>
        <w:ind w:left="4320" w:hanging="360"/>
      </w:pPr>
      <w:rPr>
        <w:rFonts w:hint="default" w:ascii="Wingdings" w:hAnsi="Wingdings"/>
      </w:rPr>
    </w:lvl>
    <w:lvl w:ilvl="6" w:tplc="4F48D2C0">
      <w:start w:val="1"/>
      <w:numFmt w:val="bullet"/>
      <w:lvlText w:val=""/>
      <w:lvlJc w:val="left"/>
      <w:pPr>
        <w:ind w:left="5040" w:hanging="360"/>
      </w:pPr>
      <w:rPr>
        <w:rFonts w:hint="default" w:ascii="Symbol" w:hAnsi="Symbol"/>
      </w:rPr>
    </w:lvl>
    <w:lvl w:ilvl="7" w:tplc="85F44C30">
      <w:start w:val="1"/>
      <w:numFmt w:val="bullet"/>
      <w:lvlText w:val="o"/>
      <w:lvlJc w:val="left"/>
      <w:pPr>
        <w:ind w:left="5760" w:hanging="360"/>
      </w:pPr>
      <w:rPr>
        <w:rFonts w:hint="default" w:ascii="Courier New" w:hAnsi="Courier New"/>
      </w:rPr>
    </w:lvl>
    <w:lvl w:ilvl="8" w:tplc="64B2628C">
      <w:start w:val="1"/>
      <w:numFmt w:val="bullet"/>
      <w:lvlText w:val=""/>
      <w:lvlJc w:val="left"/>
      <w:pPr>
        <w:ind w:left="6480" w:hanging="360"/>
      </w:pPr>
      <w:rPr>
        <w:rFonts w:hint="default" w:ascii="Wingdings" w:hAnsi="Wingdings"/>
      </w:rPr>
    </w:lvl>
  </w:abstractNum>
  <w:abstractNum w:abstractNumId="4" w15:restartNumberingAfterBreak="0">
    <w:nsid w:val="3A0C1EE3"/>
    <w:multiLevelType w:val="multilevel"/>
    <w:tmpl w:val="20A02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EA959F5"/>
    <w:multiLevelType w:val="hybridMultilevel"/>
    <w:tmpl w:val="42CE6F46"/>
    <w:lvl w:ilvl="0" w:tplc="6CEC2140">
      <w:start w:val="1"/>
      <w:numFmt w:val="bullet"/>
      <w:lvlText w:val=""/>
      <w:lvlJc w:val="left"/>
      <w:pPr>
        <w:ind w:left="720" w:hanging="360"/>
      </w:pPr>
      <w:rPr>
        <w:rFonts w:hint="default" w:ascii="Symbol" w:hAnsi="Symbol"/>
      </w:rPr>
    </w:lvl>
    <w:lvl w:ilvl="1" w:tplc="F19A6778">
      <w:start w:val="1"/>
      <w:numFmt w:val="bullet"/>
      <w:lvlText w:val="o"/>
      <w:lvlJc w:val="left"/>
      <w:pPr>
        <w:ind w:left="1440" w:hanging="360"/>
      </w:pPr>
      <w:rPr>
        <w:rFonts w:hint="default" w:ascii="Courier New" w:hAnsi="Courier New"/>
      </w:rPr>
    </w:lvl>
    <w:lvl w:ilvl="2" w:tplc="036200D4">
      <w:start w:val="1"/>
      <w:numFmt w:val="bullet"/>
      <w:lvlText w:val=""/>
      <w:lvlJc w:val="left"/>
      <w:pPr>
        <w:ind w:left="2160" w:hanging="360"/>
      </w:pPr>
      <w:rPr>
        <w:rFonts w:hint="default" w:ascii="Wingdings" w:hAnsi="Wingdings"/>
      </w:rPr>
    </w:lvl>
    <w:lvl w:ilvl="3" w:tplc="FDFEBD1C">
      <w:start w:val="1"/>
      <w:numFmt w:val="bullet"/>
      <w:lvlText w:val=""/>
      <w:lvlJc w:val="left"/>
      <w:pPr>
        <w:ind w:left="2880" w:hanging="360"/>
      </w:pPr>
      <w:rPr>
        <w:rFonts w:hint="default" w:ascii="Symbol" w:hAnsi="Symbol"/>
      </w:rPr>
    </w:lvl>
    <w:lvl w:ilvl="4" w:tplc="6582888A">
      <w:start w:val="1"/>
      <w:numFmt w:val="bullet"/>
      <w:lvlText w:val="o"/>
      <w:lvlJc w:val="left"/>
      <w:pPr>
        <w:ind w:left="3600" w:hanging="360"/>
      </w:pPr>
      <w:rPr>
        <w:rFonts w:hint="default" w:ascii="Courier New" w:hAnsi="Courier New"/>
      </w:rPr>
    </w:lvl>
    <w:lvl w:ilvl="5" w:tplc="7818AC7A">
      <w:start w:val="1"/>
      <w:numFmt w:val="bullet"/>
      <w:lvlText w:val=""/>
      <w:lvlJc w:val="left"/>
      <w:pPr>
        <w:ind w:left="4320" w:hanging="360"/>
      </w:pPr>
      <w:rPr>
        <w:rFonts w:hint="default" w:ascii="Wingdings" w:hAnsi="Wingdings"/>
      </w:rPr>
    </w:lvl>
    <w:lvl w:ilvl="6" w:tplc="71F41302">
      <w:start w:val="1"/>
      <w:numFmt w:val="bullet"/>
      <w:lvlText w:val=""/>
      <w:lvlJc w:val="left"/>
      <w:pPr>
        <w:ind w:left="5040" w:hanging="360"/>
      </w:pPr>
      <w:rPr>
        <w:rFonts w:hint="default" w:ascii="Symbol" w:hAnsi="Symbol"/>
      </w:rPr>
    </w:lvl>
    <w:lvl w:ilvl="7" w:tplc="8D36ECE2">
      <w:start w:val="1"/>
      <w:numFmt w:val="bullet"/>
      <w:lvlText w:val="o"/>
      <w:lvlJc w:val="left"/>
      <w:pPr>
        <w:ind w:left="5760" w:hanging="360"/>
      </w:pPr>
      <w:rPr>
        <w:rFonts w:hint="default" w:ascii="Courier New" w:hAnsi="Courier New"/>
      </w:rPr>
    </w:lvl>
    <w:lvl w:ilvl="8" w:tplc="1F5C5EA2">
      <w:start w:val="1"/>
      <w:numFmt w:val="bullet"/>
      <w:lvlText w:val=""/>
      <w:lvlJc w:val="left"/>
      <w:pPr>
        <w:ind w:left="6480" w:hanging="360"/>
      </w:pPr>
      <w:rPr>
        <w:rFonts w:hint="default" w:ascii="Wingdings" w:hAnsi="Wingdings"/>
      </w:rPr>
    </w:lvl>
  </w:abstractNum>
  <w:abstractNum w:abstractNumId="6" w15:restartNumberingAfterBreak="0">
    <w:nsid w:val="4153A067"/>
    <w:multiLevelType w:val="hybridMultilevel"/>
    <w:tmpl w:val="10DC1FB2"/>
    <w:lvl w:ilvl="0" w:tplc="4C862628">
      <w:start w:val="1"/>
      <w:numFmt w:val="bullet"/>
      <w:lvlText w:val=""/>
      <w:lvlJc w:val="left"/>
      <w:pPr>
        <w:ind w:left="720" w:hanging="360"/>
      </w:pPr>
      <w:rPr>
        <w:rFonts w:hint="default" w:ascii="Symbol" w:hAnsi="Symbol"/>
      </w:rPr>
    </w:lvl>
    <w:lvl w:ilvl="1" w:tplc="3E0A7F0C">
      <w:start w:val="1"/>
      <w:numFmt w:val="bullet"/>
      <w:lvlText w:val="o"/>
      <w:lvlJc w:val="left"/>
      <w:pPr>
        <w:ind w:left="1440" w:hanging="360"/>
      </w:pPr>
      <w:rPr>
        <w:rFonts w:hint="default" w:ascii="Courier New" w:hAnsi="Courier New"/>
      </w:rPr>
    </w:lvl>
    <w:lvl w:ilvl="2" w:tplc="55CE40B4">
      <w:start w:val="1"/>
      <w:numFmt w:val="bullet"/>
      <w:lvlText w:val=""/>
      <w:lvlJc w:val="left"/>
      <w:pPr>
        <w:ind w:left="2160" w:hanging="360"/>
      </w:pPr>
      <w:rPr>
        <w:rFonts w:hint="default" w:ascii="Wingdings" w:hAnsi="Wingdings"/>
      </w:rPr>
    </w:lvl>
    <w:lvl w:ilvl="3" w:tplc="CD3AB4DE">
      <w:start w:val="1"/>
      <w:numFmt w:val="bullet"/>
      <w:lvlText w:val=""/>
      <w:lvlJc w:val="left"/>
      <w:pPr>
        <w:ind w:left="2880" w:hanging="360"/>
      </w:pPr>
      <w:rPr>
        <w:rFonts w:hint="default" w:ascii="Symbol" w:hAnsi="Symbol"/>
      </w:rPr>
    </w:lvl>
    <w:lvl w:ilvl="4" w:tplc="15A84FE2">
      <w:start w:val="1"/>
      <w:numFmt w:val="bullet"/>
      <w:lvlText w:val="o"/>
      <w:lvlJc w:val="left"/>
      <w:pPr>
        <w:ind w:left="3600" w:hanging="360"/>
      </w:pPr>
      <w:rPr>
        <w:rFonts w:hint="default" w:ascii="Courier New" w:hAnsi="Courier New"/>
      </w:rPr>
    </w:lvl>
    <w:lvl w:ilvl="5" w:tplc="09766340">
      <w:start w:val="1"/>
      <w:numFmt w:val="bullet"/>
      <w:lvlText w:val=""/>
      <w:lvlJc w:val="left"/>
      <w:pPr>
        <w:ind w:left="4320" w:hanging="360"/>
      </w:pPr>
      <w:rPr>
        <w:rFonts w:hint="default" w:ascii="Wingdings" w:hAnsi="Wingdings"/>
      </w:rPr>
    </w:lvl>
    <w:lvl w:ilvl="6" w:tplc="1D300316">
      <w:start w:val="1"/>
      <w:numFmt w:val="bullet"/>
      <w:lvlText w:val=""/>
      <w:lvlJc w:val="left"/>
      <w:pPr>
        <w:ind w:left="5040" w:hanging="360"/>
      </w:pPr>
      <w:rPr>
        <w:rFonts w:hint="default" w:ascii="Symbol" w:hAnsi="Symbol"/>
      </w:rPr>
    </w:lvl>
    <w:lvl w:ilvl="7" w:tplc="CB2CF486">
      <w:start w:val="1"/>
      <w:numFmt w:val="bullet"/>
      <w:lvlText w:val="o"/>
      <w:lvlJc w:val="left"/>
      <w:pPr>
        <w:ind w:left="5760" w:hanging="360"/>
      </w:pPr>
      <w:rPr>
        <w:rFonts w:hint="default" w:ascii="Courier New" w:hAnsi="Courier New"/>
      </w:rPr>
    </w:lvl>
    <w:lvl w:ilvl="8" w:tplc="4776DEBE">
      <w:start w:val="1"/>
      <w:numFmt w:val="bullet"/>
      <w:lvlText w:val=""/>
      <w:lvlJc w:val="left"/>
      <w:pPr>
        <w:ind w:left="6480" w:hanging="360"/>
      </w:pPr>
      <w:rPr>
        <w:rFonts w:hint="default" w:ascii="Wingdings" w:hAnsi="Wingdings"/>
      </w:rPr>
    </w:lvl>
  </w:abstractNum>
  <w:abstractNum w:abstractNumId="7" w15:restartNumberingAfterBreak="0">
    <w:nsid w:val="4C0B0593"/>
    <w:multiLevelType w:val="multilevel"/>
    <w:tmpl w:val="EAEACB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4C181CDC"/>
    <w:multiLevelType w:val="hybridMultilevel"/>
    <w:tmpl w:val="6E2295F8"/>
    <w:lvl w:ilvl="0" w:tplc="DB18CB8C">
      <w:start w:val="1"/>
      <w:numFmt w:val="bullet"/>
      <w:lvlText w:val=""/>
      <w:lvlJc w:val="left"/>
      <w:pPr>
        <w:ind w:left="720" w:hanging="360"/>
      </w:pPr>
      <w:rPr>
        <w:rFonts w:hint="default" w:ascii="Symbol" w:hAnsi="Symbol"/>
      </w:rPr>
    </w:lvl>
    <w:lvl w:ilvl="1" w:tplc="459A9154">
      <w:start w:val="1"/>
      <w:numFmt w:val="bullet"/>
      <w:lvlText w:val="o"/>
      <w:lvlJc w:val="left"/>
      <w:pPr>
        <w:ind w:left="1440" w:hanging="360"/>
      </w:pPr>
      <w:rPr>
        <w:rFonts w:hint="default" w:ascii="Courier New" w:hAnsi="Courier New"/>
      </w:rPr>
    </w:lvl>
    <w:lvl w:ilvl="2" w:tplc="EF10FF28">
      <w:start w:val="1"/>
      <w:numFmt w:val="bullet"/>
      <w:lvlText w:val=""/>
      <w:lvlJc w:val="left"/>
      <w:pPr>
        <w:ind w:left="2160" w:hanging="360"/>
      </w:pPr>
      <w:rPr>
        <w:rFonts w:hint="default" w:ascii="Wingdings" w:hAnsi="Wingdings"/>
      </w:rPr>
    </w:lvl>
    <w:lvl w:ilvl="3" w:tplc="5C62743A">
      <w:start w:val="1"/>
      <w:numFmt w:val="bullet"/>
      <w:lvlText w:val=""/>
      <w:lvlJc w:val="left"/>
      <w:pPr>
        <w:ind w:left="2880" w:hanging="360"/>
      </w:pPr>
      <w:rPr>
        <w:rFonts w:hint="default" w:ascii="Symbol" w:hAnsi="Symbol"/>
      </w:rPr>
    </w:lvl>
    <w:lvl w:ilvl="4" w:tplc="42B8F7DE">
      <w:start w:val="1"/>
      <w:numFmt w:val="bullet"/>
      <w:lvlText w:val="o"/>
      <w:lvlJc w:val="left"/>
      <w:pPr>
        <w:ind w:left="3600" w:hanging="360"/>
      </w:pPr>
      <w:rPr>
        <w:rFonts w:hint="default" w:ascii="Courier New" w:hAnsi="Courier New"/>
      </w:rPr>
    </w:lvl>
    <w:lvl w:ilvl="5" w:tplc="B9BE30F0">
      <w:start w:val="1"/>
      <w:numFmt w:val="bullet"/>
      <w:lvlText w:val=""/>
      <w:lvlJc w:val="left"/>
      <w:pPr>
        <w:ind w:left="4320" w:hanging="360"/>
      </w:pPr>
      <w:rPr>
        <w:rFonts w:hint="default" w:ascii="Wingdings" w:hAnsi="Wingdings"/>
      </w:rPr>
    </w:lvl>
    <w:lvl w:ilvl="6" w:tplc="EF4AA8B4">
      <w:start w:val="1"/>
      <w:numFmt w:val="bullet"/>
      <w:lvlText w:val=""/>
      <w:lvlJc w:val="left"/>
      <w:pPr>
        <w:ind w:left="5040" w:hanging="360"/>
      </w:pPr>
      <w:rPr>
        <w:rFonts w:hint="default" w:ascii="Symbol" w:hAnsi="Symbol"/>
      </w:rPr>
    </w:lvl>
    <w:lvl w:ilvl="7" w:tplc="8D0EFCD0">
      <w:start w:val="1"/>
      <w:numFmt w:val="bullet"/>
      <w:lvlText w:val="o"/>
      <w:lvlJc w:val="left"/>
      <w:pPr>
        <w:ind w:left="5760" w:hanging="360"/>
      </w:pPr>
      <w:rPr>
        <w:rFonts w:hint="default" w:ascii="Courier New" w:hAnsi="Courier New"/>
      </w:rPr>
    </w:lvl>
    <w:lvl w:ilvl="8" w:tplc="4502D62C">
      <w:start w:val="1"/>
      <w:numFmt w:val="bullet"/>
      <w:lvlText w:val=""/>
      <w:lvlJc w:val="left"/>
      <w:pPr>
        <w:ind w:left="6480" w:hanging="360"/>
      </w:pPr>
      <w:rPr>
        <w:rFonts w:hint="default" w:ascii="Wingdings" w:hAnsi="Wingdings"/>
      </w:rPr>
    </w:lvl>
  </w:abstractNum>
  <w:abstractNum w:abstractNumId="9" w15:restartNumberingAfterBreak="0">
    <w:nsid w:val="4D8A7993"/>
    <w:multiLevelType w:val="multilevel"/>
    <w:tmpl w:val="9D2E68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E5E2F86"/>
    <w:multiLevelType w:val="multilevel"/>
    <w:tmpl w:val="A2A291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664954CF"/>
    <w:multiLevelType w:val="hybridMultilevel"/>
    <w:tmpl w:val="AE80EEEE"/>
    <w:lvl w:ilvl="0" w:tplc="4D4273D8">
      <w:start w:val="1"/>
      <w:numFmt w:val="bullet"/>
      <w:lvlText w:val=""/>
      <w:lvlJc w:val="left"/>
      <w:pPr>
        <w:ind w:left="1080" w:hanging="360"/>
      </w:pPr>
      <w:rPr>
        <w:rFonts w:hint="default" w:ascii="Symbol" w:hAnsi="Symbol"/>
      </w:rPr>
    </w:lvl>
    <w:lvl w:ilvl="1" w:tplc="9556A49E" w:tentative="1">
      <w:start w:val="1"/>
      <w:numFmt w:val="bullet"/>
      <w:lvlText w:val="o"/>
      <w:lvlJc w:val="left"/>
      <w:pPr>
        <w:ind w:left="1800" w:hanging="360"/>
      </w:pPr>
      <w:rPr>
        <w:rFonts w:hint="default" w:ascii="Courier New" w:hAnsi="Courier New"/>
      </w:rPr>
    </w:lvl>
    <w:lvl w:ilvl="2" w:tplc="CAF22A5E" w:tentative="1">
      <w:start w:val="1"/>
      <w:numFmt w:val="bullet"/>
      <w:lvlText w:val=""/>
      <w:lvlJc w:val="left"/>
      <w:pPr>
        <w:ind w:left="2520" w:hanging="360"/>
      </w:pPr>
      <w:rPr>
        <w:rFonts w:hint="default" w:ascii="Wingdings" w:hAnsi="Wingdings"/>
      </w:rPr>
    </w:lvl>
    <w:lvl w:ilvl="3" w:tplc="E41CA98A" w:tentative="1">
      <w:start w:val="1"/>
      <w:numFmt w:val="bullet"/>
      <w:lvlText w:val=""/>
      <w:lvlJc w:val="left"/>
      <w:pPr>
        <w:ind w:left="3240" w:hanging="360"/>
      </w:pPr>
      <w:rPr>
        <w:rFonts w:hint="default" w:ascii="Symbol" w:hAnsi="Symbol"/>
      </w:rPr>
    </w:lvl>
    <w:lvl w:ilvl="4" w:tplc="89C6EB5C" w:tentative="1">
      <w:start w:val="1"/>
      <w:numFmt w:val="bullet"/>
      <w:lvlText w:val="o"/>
      <w:lvlJc w:val="left"/>
      <w:pPr>
        <w:ind w:left="3960" w:hanging="360"/>
      </w:pPr>
      <w:rPr>
        <w:rFonts w:hint="default" w:ascii="Courier New" w:hAnsi="Courier New"/>
      </w:rPr>
    </w:lvl>
    <w:lvl w:ilvl="5" w:tplc="DB721D76" w:tentative="1">
      <w:start w:val="1"/>
      <w:numFmt w:val="bullet"/>
      <w:lvlText w:val=""/>
      <w:lvlJc w:val="left"/>
      <w:pPr>
        <w:ind w:left="4680" w:hanging="360"/>
      </w:pPr>
      <w:rPr>
        <w:rFonts w:hint="default" w:ascii="Wingdings" w:hAnsi="Wingdings"/>
      </w:rPr>
    </w:lvl>
    <w:lvl w:ilvl="6" w:tplc="7CB26024" w:tentative="1">
      <w:start w:val="1"/>
      <w:numFmt w:val="bullet"/>
      <w:lvlText w:val=""/>
      <w:lvlJc w:val="left"/>
      <w:pPr>
        <w:ind w:left="5400" w:hanging="360"/>
      </w:pPr>
      <w:rPr>
        <w:rFonts w:hint="default" w:ascii="Symbol" w:hAnsi="Symbol"/>
      </w:rPr>
    </w:lvl>
    <w:lvl w:ilvl="7" w:tplc="DFC4EB3C" w:tentative="1">
      <w:start w:val="1"/>
      <w:numFmt w:val="bullet"/>
      <w:lvlText w:val="o"/>
      <w:lvlJc w:val="left"/>
      <w:pPr>
        <w:ind w:left="6120" w:hanging="360"/>
      </w:pPr>
      <w:rPr>
        <w:rFonts w:hint="default" w:ascii="Courier New" w:hAnsi="Courier New"/>
      </w:rPr>
    </w:lvl>
    <w:lvl w:ilvl="8" w:tplc="E406614A" w:tentative="1">
      <w:start w:val="1"/>
      <w:numFmt w:val="bullet"/>
      <w:lvlText w:val=""/>
      <w:lvlJc w:val="left"/>
      <w:pPr>
        <w:ind w:left="6840" w:hanging="360"/>
      </w:pPr>
      <w:rPr>
        <w:rFonts w:hint="default" w:ascii="Wingdings" w:hAnsi="Wingdings"/>
      </w:rPr>
    </w:lvl>
  </w:abstractNum>
  <w:abstractNum w:abstractNumId="12" w15:restartNumberingAfterBreak="0">
    <w:nsid w:val="693732C1"/>
    <w:multiLevelType w:val="hybridMultilevel"/>
    <w:tmpl w:val="DE24C69C"/>
    <w:lvl w:ilvl="0" w:tplc="F490CA64">
      <w:start w:val="1"/>
      <w:numFmt w:val="bullet"/>
      <w:lvlText w:val=""/>
      <w:lvlJc w:val="left"/>
      <w:pPr>
        <w:ind w:left="720" w:hanging="360"/>
      </w:pPr>
      <w:rPr>
        <w:rFonts w:hint="default" w:ascii="Symbol" w:hAnsi="Symbol"/>
      </w:rPr>
    </w:lvl>
    <w:lvl w:ilvl="1" w:tplc="1CBCB700">
      <w:start w:val="1"/>
      <w:numFmt w:val="bullet"/>
      <w:lvlText w:val="o"/>
      <w:lvlJc w:val="left"/>
      <w:pPr>
        <w:ind w:left="1440" w:hanging="360"/>
      </w:pPr>
      <w:rPr>
        <w:rFonts w:hint="default" w:ascii="Courier New" w:hAnsi="Courier New"/>
      </w:rPr>
    </w:lvl>
    <w:lvl w:ilvl="2" w:tplc="11B261A2">
      <w:start w:val="1"/>
      <w:numFmt w:val="bullet"/>
      <w:lvlText w:val=""/>
      <w:lvlJc w:val="left"/>
      <w:pPr>
        <w:ind w:left="2160" w:hanging="360"/>
      </w:pPr>
      <w:rPr>
        <w:rFonts w:hint="default" w:ascii="Wingdings" w:hAnsi="Wingdings"/>
      </w:rPr>
    </w:lvl>
    <w:lvl w:ilvl="3" w:tplc="1ED67B98">
      <w:start w:val="1"/>
      <w:numFmt w:val="bullet"/>
      <w:lvlText w:val=""/>
      <w:lvlJc w:val="left"/>
      <w:pPr>
        <w:ind w:left="2880" w:hanging="360"/>
      </w:pPr>
      <w:rPr>
        <w:rFonts w:hint="default" w:ascii="Symbol" w:hAnsi="Symbol"/>
      </w:rPr>
    </w:lvl>
    <w:lvl w:ilvl="4" w:tplc="D94A9E52">
      <w:start w:val="1"/>
      <w:numFmt w:val="bullet"/>
      <w:lvlText w:val="o"/>
      <w:lvlJc w:val="left"/>
      <w:pPr>
        <w:ind w:left="3600" w:hanging="360"/>
      </w:pPr>
      <w:rPr>
        <w:rFonts w:hint="default" w:ascii="Courier New" w:hAnsi="Courier New"/>
      </w:rPr>
    </w:lvl>
    <w:lvl w:ilvl="5" w:tplc="44C4A09C">
      <w:start w:val="1"/>
      <w:numFmt w:val="bullet"/>
      <w:lvlText w:val=""/>
      <w:lvlJc w:val="left"/>
      <w:pPr>
        <w:ind w:left="4320" w:hanging="360"/>
      </w:pPr>
      <w:rPr>
        <w:rFonts w:hint="default" w:ascii="Wingdings" w:hAnsi="Wingdings"/>
      </w:rPr>
    </w:lvl>
    <w:lvl w:ilvl="6" w:tplc="0FE632B4">
      <w:start w:val="1"/>
      <w:numFmt w:val="bullet"/>
      <w:lvlText w:val=""/>
      <w:lvlJc w:val="left"/>
      <w:pPr>
        <w:ind w:left="5040" w:hanging="360"/>
      </w:pPr>
      <w:rPr>
        <w:rFonts w:hint="default" w:ascii="Symbol" w:hAnsi="Symbol"/>
      </w:rPr>
    </w:lvl>
    <w:lvl w:ilvl="7" w:tplc="9708BB3E">
      <w:start w:val="1"/>
      <w:numFmt w:val="bullet"/>
      <w:lvlText w:val="o"/>
      <w:lvlJc w:val="left"/>
      <w:pPr>
        <w:ind w:left="5760" w:hanging="360"/>
      </w:pPr>
      <w:rPr>
        <w:rFonts w:hint="default" w:ascii="Courier New" w:hAnsi="Courier New"/>
      </w:rPr>
    </w:lvl>
    <w:lvl w:ilvl="8" w:tplc="AA5889FC">
      <w:start w:val="1"/>
      <w:numFmt w:val="bullet"/>
      <w:lvlText w:val=""/>
      <w:lvlJc w:val="left"/>
      <w:pPr>
        <w:ind w:left="6480" w:hanging="360"/>
      </w:pPr>
      <w:rPr>
        <w:rFonts w:hint="default" w:ascii="Wingdings" w:hAnsi="Wingdings"/>
      </w:rPr>
    </w:lvl>
  </w:abstractNum>
  <w:abstractNum w:abstractNumId="13" w15:restartNumberingAfterBreak="0">
    <w:nsid w:val="6C35A222"/>
    <w:multiLevelType w:val="hybridMultilevel"/>
    <w:tmpl w:val="48F2F9CE"/>
    <w:lvl w:ilvl="0" w:tplc="E60E65D4">
      <w:start w:val="1"/>
      <w:numFmt w:val="bullet"/>
      <w:lvlText w:val=""/>
      <w:lvlJc w:val="left"/>
      <w:pPr>
        <w:ind w:left="720" w:hanging="360"/>
      </w:pPr>
      <w:rPr>
        <w:rFonts w:hint="default" w:ascii="Symbol" w:hAnsi="Symbol"/>
      </w:rPr>
    </w:lvl>
    <w:lvl w:ilvl="1" w:tplc="086C90BC">
      <w:start w:val="1"/>
      <w:numFmt w:val="bullet"/>
      <w:lvlText w:val="o"/>
      <w:lvlJc w:val="left"/>
      <w:pPr>
        <w:ind w:left="1440" w:hanging="360"/>
      </w:pPr>
      <w:rPr>
        <w:rFonts w:hint="default" w:ascii="Courier New" w:hAnsi="Courier New"/>
      </w:rPr>
    </w:lvl>
    <w:lvl w:ilvl="2" w:tplc="FC30868C">
      <w:start w:val="1"/>
      <w:numFmt w:val="bullet"/>
      <w:lvlText w:val=""/>
      <w:lvlJc w:val="left"/>
      <w:pPr>
        <w:ind w:left="2160" w:hanging="360"/>
      </w:pPr>
      <w:rPr>
        <w:rFonts w:hint="default" w:ascii="Wingdings" w:hAnsi="Wingdings"/>
      </w:rPr>
    </w:lvl>
    <w:lvl w:ilvl="3" w:tplc="07A0E30E">
      <w:start w:val="1"/>
      <w:numFmt w:val="bullet"/>
      <w:lvlText w:val=""/>
      <w:lvlJc w:val="left"/>
      <w:pPr>
        <w:ind w:left="2880" w:hanging="360"/>
      </w:pPr>
      <w:rPr>
        <w:rFonts w:hint="default" w:ascii="Symbol" w:hAnsi="Symbol"/>
      </w:rPr>
    </w:lvl>
    <w:lvl w:ilvl="4" w:tplc="0C185454">
      <w:start w:val="1"/>
      <w:numFmt w:val="bullet"/>
      <w:lvlText w:val="o"/>
      <w:lvlJc w:val="left"/>
      <w:pPr>
        <w:ind w:left="3600" w:hanging="360"/>
      </w:pPr>
      <w:rPr>
        <w:rFonts w:hint="default" w:ascii="Courier New" w:hAnsi="Courier New"/>
      </w:rPr>
    </w:lvl>
    <w:lvl w:ilvl="5" w:tplc="AE74444A">
      <w:start w:val="1"/>
      <w:numFmt w:val="bullet"/>
      <w:lvlText w:val=""/>
      <w:lvlJc w:val="left"/>
      <w:pPr>
        <w:ind w:left="4320" w:hanging="360"/>
      </w:pPr>
      <w:rPr>
        <w:rFonts w:hint="default" w:ascii="Wingdings" w:hAnsi="Wingdings"/>
      </w:rPr>
    </w:lvl>
    <w:lvl w:ilvl="6" w:tplc="46386992">
      <w:start w:val="1"/>
      <w:numFmt w:val="bullet"/>
      <w:lvlText w:val=""/>
      <w:lvlJc w:val="left"/>
      <w:pPr>
        <w:ind w:left="5040" w:hanging="360"/>
      </w:pPr>
      <w:rPr>
        <w:rFonts w:hint="default" w:ascii="Symbol" w:hAnsi="Symbol"/>
      </w:rPr>
    </w:lvl>
    <w:lvl w:ilvl="7" w:tplc="9E84DCF4">
      <w:start w:val="1"/>
      <w:numFmt w:val="bullet"/>
      <w:lvlText w:val="o"/>
      <w:lvlJc w:val="left"/>
      <w:pPr>
        <w:ind w:left="5760" w:hanging="360"/>
      </w:pPr>
      <w:rPr>
        <w:rFonts w:hint="default" w:ascii="Courier New" w:hAnsi="Courier New"/>
      </w:rPr>
    </w:lvl>
    <w:lvl w:ilvl="8" w:tplc="28826DF6">
      <w:start w:val="1"/>
      <w:numFmt w:val="bullet"/>
      <w:lvlText w:val=""/>
      <w:lvlJc w:val="left"/>
      <w:pPr>
        <w:ind w:left="6480" w:hanging="360"/>
      </w:pPr>
      <w:rPr>
        <w:rFonts w:hint="default" w:ascii="Wingdings" w:hAnsi="Wingdings"/>
      </w:rPr>
    </w:lvl>
  </w:abstractNum>
  <w:abstractNum w:abstractNumId="14" w15:restartNumberingAfterBreak="0">
    <w:nsid w:val="6C8E091A"/>
    <w:multiLevelType w:val="hybridMultilevel"/>
    <w:tmpl w:val="DCC04D16"/>
    <w:lvl w:ilvl="0" w:tplc="BF40873C">
      <w:start w:val="1"/>
      <w:numFmt w:val="bullet"/>
      <w:lvlText w:val=""/>
      <w:lvlJc w:val="left"/>
      <w:pPr>
        <w:ind w:left="720" w:hanging="360"/>
      </w:pPr>
      <w:rPr>
        <w:rFonts w:hint="default" w:ascii="Symbol" w:hAnsi="Symbol"/>
      </w:rPr>
    </w:lvl>
    <w:lvl w:ilvl="1" w:tplc="9162BFD6">
      <w:start w:val="1"/>
      <w:numFmt w:val="bullet"/>
      <w:lvlText w:val="o"/>
      <w:lvlJc w:val="left"/>
      <w:pPr>
        <w:ind w:left="1440" w:hanging="360"/>
      </w:pPr>
      <w:rPr>
        <w:rFonts w:hint="default" w:ascii="Courier New" w:hAnsi="Courier New"/>
      </w:rPr>
    </w:lvl>
    <w:lvl w:ilvl="2" w:tplc="0DBA037C">
      <w:start w:val="1"/>
      <w:numFmt w:val="bullet"/>
      <w:lvlText w:val=""/>
      <w:lvlJc w:val="left"/>
      <w:pPr>
        <w:ind w:left="2160" w:hanging="360"/>
      </w:pPr>
      <w:rPr>
        <w:rFonts w:hint="default" w:ascii="Wingdings" w:hAnsi="Wingdings"/>
      </w:rPr>
    </w:lvl>
    <w:lvl w:ilvl="3" w:tplc="2F0644C6">
      <w:start w:val="1"/>
      <w:numFmt w:val="bullet"/>
      <w:lvlText w:val=""/>
      <w:lvlJc w:val="left"/>
      <w:pPr>
        <w:ind w:left="2880" w:hanging="360"/>
      </w:pPr>
      <w:rPr>
        <w:rFonts w:hint="default" w:ascii="Symbol" w:hAnsi="Symbol"/>
      </w:rPr>
    </w:lvl>
    <w:lvl w:ilvl="4" w:tplc="C2F00F30">
      <w:start w:val="1"/>
      <w:numFmt w:val="bullet"/>
      <w:lvlText w:val="o"/>
      <w:lvlJc w:val="left"/>
      <w:pPr>
        <w:ind w:left="3600" w:hanging="360"/>
      </w:pPr>
      <w:rPr>
        <w:rFonts w:hint="default" w:ascii="Courier New" w:hAnsi="Courier New"/>
      </w:rPr>
    </w:lvl>
    <w:lvl w:ilvl="5" w:tplc="1E02A8C2">
      <w:start w:val="1"/>
      <w:numFmt w:val="bullet"/>
      <w:lvlText w:val=""/>
      <w:lvlJc w:val="left"/>
      <w:pPr>
        <w:ind w:left="4320" w:hanging="360"/>
      </w:pPr>
      <w:rPr>
        <w:rFonts w:hint="default" w:ascii="Wingdings" w:hAnsi="Wingdings"/>
      </w:rPr>
    </w:lvl>
    <w:lvl w:ilvl="6" w:tplc="921A6464">
      <w:start w:val="1"/>
      <w:numFmt w:val="bullet"/>
      <w:lvlText w:val=""/>
      <w:lvlJc w:val="left"/>
      <w:pPr>
        <w:ind w:left="5040" w:hanging="360"/>
      </w:pPr>
      <w:rPr>
        <w:rFonts w:hint="default" w:ascii="Symbol" w:hAnsi="Symbol"/>
      </w:rPr>
    </w:lvl>
    <w:lvl w:ilvl="7" w:tplc="A538EC66">
      <w:start w:val="1"/>
      <w:numFmt w:val="bullet"/>
      <w:lvlText w:val="o"/>
      <w:lvlJc w:val="left"/>
      <w:pPr>
        <w:ind w:left="5760" w:hanging="360"/>
      </w:pPr>
      <w:rPr>
        <w:rFonts w:hint="default" w:ascii="Courier New" w:hAnsi="Courier New"/>
      </w:rPr>
    </w:lvl>
    <w:lvl w:ilvl="8" w:tplc="9416939A">
      <w:start w:val="1"/>
      <w:numFmt w:val="bullet"/>
      <w:lvlText w:val=""/>
      <w:lvlJc w:val="left"/>
      <w:pPr>
        <w:ind w:left="6480" w:hanging="360"/>
      </w:pPr>
      <w:rPr>
        <w:rFonts w:hint="default" w:ascii="Wingdings" w:hAnsi="Wingdings"/>
      </w:rPr>
    </w:lvl>
  </w:abstractNum>
  <w:abstractNum w:abstractNumId="15" w15:restartNumberingAfterBreak="0">
    <w:nsid w:val="6E004996"/>
    <w:multiLevelType w:val="hybridMultilevel"/>
    <w:tmpl w:val="D9E4BB68"/>
    <w:lvl w:ilvl="0" w:tplc="22B61B12">
      <w:start w:val="1"/>
      <w:numFmt w:val="bullet"/>
      <w:lvlText w:val=""/>
      <w:lvlJc w:val="left"/>
      <w:pPr>
        <w:ind w:left="720" w:hanging="360"/>
      </w:pPr>
      <w:rPr>
        <w:rFonts w:hint="default" w:ascii="Symbol" w:hAnsi="Symbol"/>
      </w:rPr>
    </w:lvl>
    <w:lvl w:ilvl="1" w:tplc="D16EFBF4">
      <w:start w:val="1"/>
      <w:numFmt w:val="bullet"/>
      <w:lvlText w:val="o"/>
      <w:lvlJc w:val="left"/>
      <w:pPr>
        <w:ind w:left="1440" w:hanging="360"/>
      </w:pPr>
      <w:rPr>
        <w:rFonts w:hint="default" w:ascii="Courier New" w:hAnsi="Courier New"/>
      </w:rPr>
    </w:lvl>
    <w:lvl w:ilvl="2" w:tplc="69C8A3C8">
      <w:start w:val="1"/>
      <w:numFmt w:val="bullet"/>
      <w:lvlText w:val=""/>
      <w:lvlJc w:val="left"/>
      <w:pPr>
        <w:ind w:left="2160" w:hanging="360"/>
      </w:pPr>
      <w:rPr>
        <w:rFonts w:hint="default" w:ascii="Wingdings" w:hAnsi="Wingdings"/>
      </w:rPr>
    </w:lvl>
    <w:lvl w:ilvl="3" w:tplc="A74E05EA">
      <w:start w:val="1"/>
      <w:numFmt w:val="bullet"/>
      <w:lvlText w:val=""/>
      <w:lvlJc w:val="left"/>
      <w:pPr>
        <w:ind w:left="2880" w:hanging="360"/>
      </w:pPr>
      <w:rPr>
        <w:rFonts w:hint="default" w:ascii="Symbol" w:hAnsi="Symbol"/>
      </w:rPr>
    </w:lvl>
    <w:lvl w:ilvl="4" w:tplc="2C96E90A">
      <w:start w:val="1"/>
      <w:numFmt w:val="bullet"/>
      <w:lvlText w:val="o"/>
      <w:lvlJc w:val="left"/>
      <w:pPr>
        <w:ind w:left="3600" w:hanging="360"/>
      </w:pPr>
      <w:rPr>
        <w:rFonts w:hint="default" w:ascii="Courier New" w:hAnsi="Courier New"/>
      </w:rPr>
    </w:lvl>
    <w:lvl w:ilvl="5" w:tplc="D1344ECC">
      <w:start w:val="1"/>
      <w:numFmt w:val="bullet"/>
      <w:lvlText w:val=""/>
      <w:lvlJc w:val="left"/>
      <w:pPr>
        <w:ind w:left="4320" w:hanging="360"/>
      </w:pPr>
      <w:rPr>
        <w:rFonts w:hint="default" w:ascii="Wingdings" w:hAnsi="Wingdings"/>
      </w:rPr>
    </w:lvl>
    <w:lvl w:ilvl="6" w:tplc="668219BC">
      <w:start w:val="1"/>
      <w:numFmt w:val="bullet"/>
      <w:lvlText w:val=""/>
      <w:lvlJc w:val="left"/>
      <w:pPr>
        <w:ind w:left="5040" w:hanging="360"/>
      </w:pPr>
      <w:rPr>
        <w:rFonts w:hint="default" w:ascii="Symbol" w:hAnsi="Symbol"/>
      </w:rPr>
    </w:lvl>
    <w:lvl w:ilvl="7" w:tplc="B8182870">
      <w:start w:val="1"/>
      <w:numFmt w:val="bullet"/>
      <w:lvlText w:val="o"/>
      <w:lvlJc w:val="left"/>
      <w:pPr>
        <w:ind w:left="5760" w:hanging="360"/>
      </w:pPr>
      <w:rPr>
        <w:rFonts w:hint="default" w:ascii="Courier New" w:hAnsi="Courier New"/>
      </w:rPr>
    </w:lvl>
    <w:lvl w:ilvl="8" w:tplc="DB8AD0AC">
      <w:start w:val="1"/>
      <w:numFmt w:val="bullet"/>
      <w:lvlText w:val=""/>
      <w:lvlJc w:val="left"/>
      <w:pPr>
        <w:ind w:left="6480" w:hanging="360"/>
      </w:pPr>
      <w:rPr>
        <w:rFonts w:hint="default" w:ascii="Wingdings" w:hAnsi="Wingdings"/>
      </w:rPr>
    </w:lvl>
  </w:abstractNum>
  <w:abstractNum w:abstractNumId="16" w15:restartNumberingAfterBreak="0">
    <w:nsid w:val="7B1C3C96"/>
    <w:multiLevelType w:val="multilevel"/>
    <w:tmpl w:val="FB14CB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72793663">
    <w:abstractNumId w:val="2"/>
  </w:num>
  <w:num w:numId="2" w16cid:durableId="1783567579">
    <w:abstractNumId w:val="0"/>
  </w:num>
  <w:num w:numId="3" w16cid:durableId="372770714">
    <w:abstractNumId w:val="7"/>
  </w:num>
  <w:num w:numId="4" w16cid:durableId="1326203227">
    <w:abstractNumId w:val="4"/>
  </w:num>
  <w:num w:numId="5" w16cid:durableId="2129855605">
    <w:abstractNumId w:val="16"/>
  </w:num>
  <w:num w:numId="6" w16cid:durableId="264505863">
    <w:abstractNumId w:val="9"/>
  </w:num>
  <w:num w:numId="7" w16cid:durableId="1891115232">
    <w:abstractNumId w:val="10"/>
  </w:num>
  <w:num w:numId="8" w16cid:durableId="1117481940">
    <w:abstractNumId w:val="11"/>
  </w:num>
  <w:num w:numId="9" w16cid:durableId="470485548">
    <w:abstractNumId w:val="14"/>
  </w:num>
  <w:num w:numId="10" w16cid:durableId="973170619">
    <w:abstractNumId w:val="5"/>
  </w:num>
  <w:num w:numId="11" w16cid:durableId="176232200">
    <w:abstractNumId w:val="1"/>
  </w:num>
  <w:num w:numId="12" w16cid:durableId="1150513598">
    <w:abstractNumId w:val="3"/>
  </w:num>
  <w:num w:numId="13" w16cid:durableId="1507132916">
    <w:abstractNumId w:val="12"/>
  </w:num>
  <w:num w:numId="14" w16cid:durableId="1820682497">
    <w:abstractNumId w:val="13"/>
  </w:num>
  <w:num w:numId="15" w16cid:durableId="1313176573">
    <w:abstractNumId w:val="8"/>
  </w:num>
  <w:num w:numId="16" w16cid:durableId="1795058040">
    <w:abstractNumId w:val="6"/>
  </w:num>
  <w:num w:numId="17" w16cid:durableId="811757253">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F84D0C"/>
    <w:rsid w:val="00001549"/>
    <w:rsid w:val="00017822"/>
    <w:rsid w:val="0002455D"/>
    <w:rsid w:val="000354F5"/>
    <w:rsid w:val="00047B75"/>
    <w:rsid w:val="00055620"/>
    <w:rsid w:val="00056114"/>
    <w:rsid w:val="00067889"/>
    <w:rsid w:val="00083D1F"/>
    <w:rsid w:val="000A76F1"/>
    <w:rsid w:val="000B22DA"/>
    <w:rsid w:val="000B7F22"/>
    <w:rsid w:val="000D5856"/>
    <w:rsid w:val="000F17DF"/>
    <w:rsid w:val="00126382"/>
    <w:rsid w:val="0019374D"/>
    <w:rsid w:val="001A0AE0"/>
    <w:rsid w:val="001A5F8F"/>
    <w:rsid w:val="001B7E2B"/>
    <w:rsid w:val="001D2AF1"/>
    <w:rsid w:val="001E7C68"/>
    <w:rsid w:val="001F397F"/>
    <w:rsid w:val="001F71D9"/>
    <w:rsid w:val="0020704F"/>
    <w:rsid w:val="00232244"/>
    <w:rsid w:val="00235AFB"/>
    <w:rsid w:val="002609C1"/>
    <w:rsid w:val="00261234"/>
    <w:rsid w:val="00267394"/>
    <w:rsid w:val="00277AF8"/>
    <w:rsid w:val="002B047F"/>
    <w:rsid w:val="002B27A6"/>
    <w:rsid w:val="002B42B3"/>
    <w:rsid w:val="002D3FE4"/>
    <w:rsid w:val="002D6B96"/>
    <w:rsid w:val="002E3497"/>
    <w:rsid w:val="002E5BC8"/>
    <w:rsid w:val="00313C2A"/>
    <w:rsid w:val="00313C51"/>
    <w:rsid w:val="00323722"/>
    <w:rsid w:val="003341FB"/>
    <w:rsid w:val="0034479C"/>
    <w:rsid w:val="003544AE"/>
    <w:rsid w:val="003651FF"/>
    <w:rsid w:val="003811ED"/>
    <w:rsid w:val="00396437"/>
    <w:rsid w:val="003A2185"/>
    <w:rsid w:val="003A7EE9"/>
    <w:rsid w:val="003B5477"/>
    <w:rsid w:val="003B74FD"/>
    <w:rsid w:val="003C5444"/>
    <w:rsid w:val="003C78A9"/>
    <w:rsid w:val="003D7C7F"/>
    <w:rsid w:val="003E5D74"/>
    <w:rsid w:val="003E5DAB"/>
    <w:rsid w:val="004230B9"/>
    <w:rsid w:val="00433C92"/>
    <w:rsid w:val="004351BC"/>
    <w:rsid w:val="0045755F"/>
    <w:rsid w:val="00493064"/>
    <w:rsid w:val="00494859"/>
    <w:rsid w:val="004D3AA8"/>
    <w:rsid w:val="004D71A8"/>
    <w:rsid w:val="004E5C78"/>
    <w:rsid w:val="004E6080"/>
    <w:rsid w:val="004F0481"/>
    <w:rsid w:val="005002A7"/>
    <w:rsid w:val="00503A1D"/>
    <w:rsid w:val="0051667E"/>
    <w:rsid w:val="005268AC"/>
    <w:rsid w:val="0054295B"/>
    <w:rsid w:val="005752A9"/>
    <w:rsid w:val="00583D41"/>
    <w:rsid w:val="005A55EF"/>
    <w:rsid w:val="005A5C66"/>
    <w:rsid w:val="005B40A9"/>
    <w:rsid w:val="005C0279"/>
    <w:rsid w:val="005D5DDA"/>
    <w:rsid w:val="005D6CF8"/>
    <w:rsid w:val="005F5DFB"/>
    <w:rsid w:val="0060148A"/>
    <w:rsid w:val="006020E4"/>
    <w:rsid w:val="00627580"/>
    <w:rsid w:val="0063096A"/>
    <w:rsid w:val="0063353B"/>
    <w:rsid w:val="006458B0"/>
    <w:rsid w:val="006616F0"/>
    <w:rsid w:val="00672074"/>
    <w:rsid w:val="0067346F"/>
    <w:rsid w:val="006743B9"/>
    <w:rsid w:val="00682254"/>
    <w:rsid w:val="0068354A"/>
    <w:rsid w:val="00684B26"/>
    <w:rsid w:val="006B1DFE"/>
    <w:rsid w:val="006C0854"/>
    <w:rsid w:val="006E42E7"/>
    <w:rsid w:val="006E64BF"/>
    <w:rsid w:val="006F1EED"/>
    <w:rsid w:val="00705416"/>
    <w:rsid w:val="0070609D"/>
    <w:rsid w:val="00720481"/>
    <w:rsid w:val="00730290"/>
    <w:rsid w:val="00733F9A"/>
    <w:rsid w:val="007342A5"/>
    <w:rsid w:val="00747C03"/>
    <w:rsid w:val="00753A88"/>
    <w:rsid w:val="00757DFC"/>
    <w:rsid w:val="0077651F"/>
    <w:rsid w:val="0078550B"/>
    <w:rsid w:val="0078727F"/>
    <w:rsid w:val="00791512"/>
    <w:rsid w:val="007B0B87"/>
    <w:rsid w:val="007B7B09"/>
    <w:rsid w:val="007F5541"/>
    <w:rsid w:val="00824C0E"/>
    <w:rsid w:val="00833EFE"/>
    <w:rsid w:val="00844FB6"/>
    <w:rsid w:val="00845F25"/>
    <w:rsid w:val="00854181"/>
    <w:rsid w:val="0086485D"/>
    <w:rsid w:val="0086677E"/>
    <w:rsid w:val="00886939"/>
    <w:rsid w:val="008961AF"/>
    <w:rsid w:val="008A06C2"/>
    <w:rsid w:val="008C336A"/>
    <w:rsid w:val="008C6459"/>
    <w:rsid w:val="008D130D"/>
    <w:rsid w:val="008D19E6"/>
    <w:rsid w:val="008E4B38"/>
    <w:rsid w:val="008E4CD3"/>
    <w:rsid w:val="008F175B"/>
    <w:rsid w:val="008F61CA"/>
    <w:rsid w:val="00902158"/>
    <w:rsid w:val="00913808"/>
    <w:rsid w:val="009221A9"/>
    <w:rsid w:val="009246A5"/>
    <w:rsid w:val="00925FC0"/>
    <w:rsid w:val="00926DF6"/>
    <w:rsid w:val="009352B0"/>
    <w:rsid w:val="00956E1C"/>
    <w:rsid w:val="00977B4C"/>
    <w:rsid w:val="009B7AA1"/>
    <w:rsid w:val="009C3D4F"/>
    <w:rsid w:val="009E66C3"/>
    <w:rsid w:val="009F21FB"/>
    <w:rsid w:val="00A03151"/>
    <w:rsid w:val="00A05042"/>
    <w:rsid w:val="00A055F8"/>
    <w:rsid w:val="00A20119"/>
    <w:rsid w:val="00A27CBD"/>
    <w:rsid w:val="00A45124"/>
    <w:rsid w:val="00A5536F"/>
    <w:rsid w:val="00A67142"/>
    <w:rsid w:val="00A745D4"/>
    <w:rsid w:val="00A9688C"/>
    <w:rsid w:val="00AA4FA5"/>
    <w:rsid w:val="00AC4488"/>
    <w:rsid w:val="00AC5971"/>
    <w:rsid w:val="00AE4EE6"/>
    <w:rsid w:val="00B103B9"/>
    <w:rsid w:val="00B30C38"/>
    <w:rsid w:val="00B72C42"/>
    <w:rsid w:val="00B85C4D"/>
    <w:rsid w:val="00BB5865"/>
    <w:rsid w:val="00BD16A1"/>
    <w:rsid w:val="00BD69B4"/>
    <w:rsid w:val="00BF6FB9"/>
    <w:rsid w:val="00C030AA"/>
    <w:rsid w:val="00C46420"/>
    <w:rsid w:val="00C653F9"/>
    <w:rsid w:val="00C7327B"/>
    <w:rsid w:val="00C91831"/>
    <w:rsid w:val="00CA451B"/>
    <w:rsid w:val="00CB7BFD"/>
    <w:rsid w:val="00CD4F62"/>
    <w:rsid w:val="00CE06DC"/>
    <w:rsid w:val="00CE3963"/>
    <w:rsid w:val="00CE7D8E"/>
    <w:rsid w:val="00D266A8"/>
    <w:rsid w:val="00D51CAD"/>
    <w:rsid w:val="00D559F4"/>
    <w:rsid w:val="00D633BE"/>
    <w:rsid w:val="00D634C1"/>
    <w:rsid w:val="00D7240A"/>
    <w:rsid w:val="00D82B4D"/>
    <w:rsid w:val="00DA4CE7"/>
    <w:rsid w:val="00DA5938"/>
    <w:rsid w:val="00DB6A6B"/>
    <w:rsid w:val="00DD5C12"/>
    <w:rsid w:val="00DF023D"/>
    <w:rsid w:val="00DF1D48"/>
    <w:rsid w:val="00DF7B04"/>
    <w:rsid w:val="00E01787"/>
    <w:rsid w:val="00E15527"/>
    <w:rsid w:val="00E16035"/>
    <w:rsid w:val="00E306E7"/>
    <w:rsid w:val="00E521E2"/>
    <w:rsid w:val="00E55C14"/>
    <w:rsid w:val="00E663B0"/>
    <w:rsid w:val="00E826FC"/>
    <w:rsid w:val="00E82AF8"/>
    <w:rsid w:val="00E95520"/>
    <w:rsid w:val="00EA7E6E"/>
    <w:rsid w:val="00EE6B2F"/>
    <w:rsid w:val="00F0699E"/>
    <w:rsid w:val="00F13A87"/>
    <w:rsid w:val="00F33C93"/>
    <w:rsid w:val="00F36765"/>
    <w:rsid w:val="00F46530"/>
    <w:rsid w:val="00F469D9"/>
    <w:rsid w:val="00F53FD3"/>
    <w:rsid w:val="00F82417"/>
    <w:rsid w:val="00FC6ECD"/>
    <w:rsid w:val="00FD6689"/>
    <w:rsid w:val="0120DFAF"/>
    <w:rsid w:val="027459B2"/>
    <w:rsid w:val="0323A1E2"/>
    <w:rsid w:val="03F8E5FE"/>
    <w:rsid w:val="055E501E"/>
    <w:rsid w:val="05B6D32C"/>
    <w:rsid w:val="05ECFAF8"/>
    <w:rsid w:val="068340B7"/>
    <w:rsid w:val="07E3DD04"/>
    <w:rsid w:val="084686ED"/>
    <w:rsid w:val="08E27F79"/>
    <w:rsid w:val="094D1151"/>
    <w:rsid w:val="09D1E0F3"/>
    <w:rsid w:val="0A7AFBE5"/>
    <w:rsid w:val="0C0AA4AE"/>
    <w:rsid w:val="0C92DB2A"/>
    <w:rsid w:val="0CB0BC41"/>
    <w:rsid w:val="0DAFDF6F"/>
    <w:rsid w:val="0E61F92A"/>
    <w:rsid w:val="0E99D921"/>
    <w:rsid w:val="0ED7D43B"/>
    <w:rsid w:val="10765AB4"/>
    <w:rsid w:val="109B53CF"/>
    <w:rsid w:val="10A4594B"/>
    <w:rsid w:val="11888E63"/>
    <w:rsid w:val="12A094B4"/>
    <w:rsid w:val="12BA4672"/>
    <w:rsid w:val="132BFBBF"/>
    <w:rsid w:val="1352566B"/>
    <w:rsid w:val="149BEBEC"/>
    <w:rsid w:val="161EBACD"/>
    <w:rsid w:val="163FCE5C"/>
    <w:rsid w:val="166136DF"/>
    <w:rsid w:val="17AFAD06"/>
    <w:rsid w:val="1889CF1E"/>
    <w:rsid w:val="18B797C1"/>
    <w:rsid w:val="1A00BE0A"/>
    <w:rsid w:val="1A479115"/>
    <w:rsid w:val="1B9EC637"/>
    <w:rsid w:val="1CF53027"/>
    <w:rsid w:val="1D31DF87"/>
    <w:rsid w:val="1D45DB96"/>
    <w:rsid w:val="1F20CF4B"/>
    <w:rsid w:val="1F65BCF9"/>
    <w:rsid w:val="1FA68325"/>
    <w:rsid w:val="2094FA8C"/>
    <w:rsid w:val="209516CF"/>
    <w:rsid w:val="21D2739C"/>
    <w:rsid w:val="22FD0363"/>
    <w:rsid w:val="23517114"/>
    <w:rsid w:val="2396714F"/>
    <w:rsid w:val="24940B9D"/>
    <w:rsid w:val="26219935"/>
    <w:rsid w:val="26D61BB7"/>
    <w:rsid w:val="26D6981E"/>
    <w:rsid w:val="2757510C"/>
    <w:rsid w:val="27673793"/>
    <w:rsid w:val="292B1B46"/>
    <w:rsid w:val="296AC1F7"/>
    <w:rsid w:val="2990E1E3"/>
    <w:rsid w:val="29B37C4C"/>
    <w:rsid w:val="29CB793B"/>
    <w:rsid w:val="29D9E446"/>
    <w:rsid w:val="2A0E8FE0"/>
    <w:rsid w:val="2A1CFBBB"/>
    <w:rsid w:val="2A7E98F9"/>
    <w:rsid w:val="2AC0CA3D"/>
    <w:rsid w:val="2AE42ABD"/>
    <w:rsid w:val="2B163915"/>
    <w:rsid w:val="2B54E89D"/>
    <w:rsid w:val="2B7917B6"/>
    <w:rsid w:val="2B89C44A"/>
    <w:rsid w:val="2B9F4DC6"/>
    <w:rsid w:val="2C45E5AA"/>
    <w:rsid w:val="2C662021"/>
    <w:rsid w:val="2D0B1764"/>
    <w:rsid w:val="2DE0725F"/>
    <w:rsid w:val="2E719471"/>
    <w:rsid w:val="2EA8A204"/>
    <w:rsid w:val="305C0696"/>
    <w:rsid w:val="31CAE3F0"/>
    <w:rsid w:val="3306B88B"/>
    <w:rsid w:val="33A14709"/>
    <w:rsid w:val="33A5EE85"/>
    <w:rsid w:val="34528045"/>
    <w:rsid w:val="345B2E25"/>
    <w:rsid w:val="34B3394C"/>
    <w:rsid w:val="3559BF69"/>
    <w:rsid w:val="361670BC"/>
    <w:rsid w:val="367C8FF3"/>
    <w:rsid w:val="36FFCEB0"/>
    <w:rsid w:val="3712C4EE"/>
    <w:rsid w:val="37355753"/>
    <w:rsid w:val="374F5A2A"/>
    <w:rsid w:val="37718FE8"/>
    <w:rsid w:val="38340C85"/>
    <w:rsid w:val="38F23E31"/>
    <w:rsid w:val="39225AD4"/>
    <w:rsid w:val="39292159"/>
    <w:rsid w:val="3ABFF4EB"/>
    <w:rsid w:val="3B101BE4"/>
    <w:rsid w:val="3C368C40"/>
    <w:rsid w:val="3D17C4D5"/>
    <w:rsid w:val="3D4E9919"/>
    <w:rsid w:val="3F3DDF70"/>
    <w:rsid w:val="3FDE7EC2"/>
    <w:rsid w:val="3FE70BD9"/>
    <w:rsid w:val="4006F02F"/>
    <w:rsid w:val="400D09F7"/>
    <w:rsid w:val="4018BBD8"/>
    <w:rsid w:val="40243E40"/>
    <w:rsid w:val="40F2566E"/>
    <w:rsid w:val="41109B63"/>
    <w:rsid w:val="4205433C"/>
    <w:rsid w:val="422C8393"/>
    <w:rsid w:val="4284FE26"/>
    <w:rsid w:val="42CA51ED"/>
    <w:rsid w:val="4369B28A"/>
    <w:rsid w:val="4421B706"/>
    <w:rsid w:val="4528A35F"/>
    <w:rsid w:val="455F3F5B"/>
    <w:rsid w:val="45C6FD73"/>
    <w:rsid w:val="461B6211"/>
    <w:rsid w:val="4634702A"/>
    <w:rsid w:val="4709D97F"/>
    <w:rsid w:val="47B32C33"/>
    <w:rsid w:val="47C3EEC8"/>
    <w:rsid w:val="482468F3"/>
    <w:rsid w:val="4873F8AF"/>
    <w:rsid w:val="487CA0F8"/>
    <w:rsid w:val="499F5B35"/>
    <w:rsid w:val="49BA0C51"/>
    <w:rsid w:val="49F081C4"/>
    <w:rsid w:val="4A5A45B7"/>
    <w:rsid w:val="4ABA617D"/>
    <w:rsid w:val="4B28A774"/>
    <w:rsid w:val="4BF931C6"/>
    <w:rsid w:val="4C51D32E"/>
    <w:rsid w:val="4C73DD97"/>
    <w:rsid w:val="4C911410"/>
    <w:rsid w:val="4CC5F6D7"/>
    <w:rsid w:val="4CF596BE"/>
    <w:rsid w:val="4D1F9FFB"/>
    <w:rsid w:val="4DD25EA2"/>
    <w:rsid w:val="4E24E95F"/>
    <w:rsid w:val="4EA505D6"/>
    <w:rsid w:val="4ECB2C19"/>
    <w:rsid w:val="4F4BF58A"/>
    <w:rsid w:val="4F75C6DC"/>
    <w:rsid w:val="5010670B"/>
    <w:rsid w:val="52904CED"/>
    <w:rsid w:val="52CE68E1"/>
    <w:rsid w:val="52E41545"/>
    <w:rsid w:val="5305E466"/>
    <w:rsid w:val="53150655"/>
    <w:rsid w:val="53168E9E"/>
    <w:rsid w:val="53384A93"/>
    <w:rsid w:val="536295C5"/>
    <w:rsid w:val="53B1CDC4"/>
    <w:rsid w:val="53E2E5A9"/>
    <w:rsid w:val="552F512E"/>
    <w:rsid w:val="557908CB"/>
    <w:rsid w:val="5640A3CB"/>
    <w:rsid w:val="572C17DD"/>
    <w:rsid w:val="57D8423D"/>
    <w:rsid w:val="57ECC8A9"/>
    <w:rsid w:val="58F84D0C"/>
    <w:rsid w:val="5957F60B"/>
    <w:rsid w:val="5A0D1893"/>
    <w:rsid w:val="5A15E165"/>
    <w:rsid w:val="5A69CFDF"/>
    <w:rsid w:val="5A7BFC57"/>
    <w:rsid w:val="5ABD76DE"/>
    <w:rsid w:val="5ACBA4F0"/>
    <w:rsid w:val="5AF00883"/>
    <w:rsid w:val="5B176429"/>
    <w:rsid w:val="5B51DBBC"/>
    <w:rsid w:val="5D522B12"/>
    <w:rsid w:val="5DD38FA0"/>
    <w:rsid w:val="5DF2864D"/>
    <w:rsid w:val="5DF4C292"/>
    <w:rsid w:val="5EE54BDC"/>
    <w:rsid w:val="5F35CC6C"/>
    <w:rsid w:val="5F7D7235"/>
    <w:rsid w:val="5FDF4CA8"/>
    <w:rsid w:val="600FD257"/>
    <w:rsid w:val="604F51B2"/>
    <w:rsid w:val="60525AD7"/>
    <w:rsid w:val="60949CD2"/>
    <w:rsid w:val="62A30A92"/>
    <w:rsid w:val="6326DD02"/>
    <w:rsid w:val="63510C28"/>
    <w:rsid w:val="6353945C"/>
    <w:rsid w:val="63F7A3C2"/>
    <w:rsid w:val="6496785B"/>
    <w:rsid w:val="65196400"/>
    <w:rsid w:val="65588500"/>
    <w:rsid w:val="6573D2DE"/>
    <w:rsid w:val="65BED854"/>
    <w:rsid w:val="66512D27"/>
    <w:rsid w:val="66DB8E99"/>
    <w:rsid w:val="67BCB0F6"/>
    <w:rsid w:val="67FDA50E"/>
    <w:rsid w:val="68011B5C"/>
    <w:rsid w:val="69135C7D"/>
    <w:rsid w:val="6A14BB9E"/>
    <w:rsid w:val="6A43D37E"/>
    <w:rsid w:val="6AFD6BEF"/>
    <w:rsid w:val="6B2BF278"/>
    <w:rsid w:val="6B2C5DCB"/>
    <w:rsid w:val="6BF22C67"/>
    <w:rsid w:val="6C8ED4A9"/>
    <w:rsid w:val="6CD012B3"/>
    <w:rsid w:val="6CF64479"/>
    <w:rsid w:val="6E313986"/>
    <w:rsid w:val="6E4A80D6"/>
    <w:rsid w:val="6ED9C4C8"/>
    <w:rsid w:val="70201D2B"/>
    <w:rsid w:val="7075BFEE"/>
    <w:rsid w:val="710048FE"/>
    <w:rsid w:val="7260542D"/>
    <w:rsid w:val="72A9A2E0"/>
    <w:rsid w:val="73200278"/>
    <w:rsid w:val="738FFEE4"/>
    <w:rsid w:val="73D8D3B4"/>
    <w:rsid w:val="73ECFBC0"/>
    <w:rsid w:val="7407AB62"/>
    <w:rsid w:val="74F78A7B"/>
    <w:rsid w:val="75461F44"/>
    <w:rsid w:val="7653C4B4"/>
    <w:rsid w:val="76567DC4"/>
    <w:rsid w:val="7715F396"/>
    <w:rsid w:val="77EA0320"/>
    <w:rsid w:val="77FCBAE7"/>
    <w:rsid w:val="78082FE5"/>
    <w:rsid w:val="781FE8C2"/>
    <w:rsid w:val="78506602"/>
    <w:rsid w:val="7923A34B"/>
    <w:rsid w:val="797963A6"/>
    <w:rsid w:val="798FBFE5"/>
    <w:rsid w:val="79E6126B"/>
    <w:rsid w:val="7A4ABF7C"/>
    <w:rsid w:val="7BC0E213"/>
    <w:rsid w:val="7C0C1157"/>
    <w:rsid w:val="7DE8044B"/>
    <w:rsid w:val="7E441DD0"/>
    <w:rsid w:val="7EA8D17C"/>
    <w:rsid w:val="7FCF5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D0C"/>
  <w15:chartTrackingRefBased/>
  <w15:docId w15:val="{B272A632-0189-4E29-88A7-854D547D7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uiPriority w:val="99"/>
    <w:unhideWhenUsed/>
    <w:rsid w:val="3306B88B"/>
    <w:pPr>
      <w:tabs>
        <w:tab w:val="center" w:pos="4680"/>
        <w:tab w:val="right" w:pos="9360"/>
      </w:tabs>
      <w:spacing w:after="0" w:line="240" w:lineRule="auto"/>
    </w:pPr>
  </w:style>
  <w:style w:type="paragraph" w:styleId="Footer">
    <w:name w:val="footer"/>
    <w:basedOn w:val="Normal"/>
    <w:uiPriority w:val="99"/>
    <w:unhideWhenUsed/>
    <w:rsid w:val="3306B88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7E3DD04"/>
    <w:rPr>
      <w:color w:val="467886"/>
      <w:u w:val="single"/>
    </w:rPr>
  </w:style>
  <w:style w:type="paragraph" w:styleId="ListParagraph">
    <w:name w:val="List Paragraph"/>
    <w:basedOn w:val="Normal"/>
    <w:uiPriority w:val="34"/>
    <w:qFormat/>
    <w:rsid w:val="4709D97F"/>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19374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17DF"/>
    <w:rPr>
      <w:b/>
      <w:bCs/>
    </w:rPr>
  </w:style>
  <w:style w:type="character" w:styleId="CommentSubjectChar" w:customStyle="1">
    <w:name w:val="Comment Subject Char"/>
    <w:basedOn w:val="CommentTextChar"/>
    <w:link w:val="CommentSubject"/>
    <w:uiPriority w:val="99"/>
    <w:semiHidden/>
    <w:rsid w:val="000F17DF"/>
    <w:rPr>
      <w:b/>
      <w:bCs/>
      <w:sz w:val="20"/>
      <w:szCs w:val="20"/>
    </w:rPr>
  </w:style>
  <w:style w:type="character" w:styleId="Mention">
    <w:name w:val="Mention"/>
    <w:basedOn w:val="DefaultParagraphFont"/>
    <w:uiPriority w:val="99"/>
    <w:unhideWhenUsed/>
    <w:rsid w:val="00A05042"/>
    <w:rPr>
      <w:color w:val="2B579A"/>
      <w:shd w:val="clear" w:color="auto" w:fill="E1DFDD"/>
    </w:rPr>
  </w:style>
  <w:style w:type="character" w:styleId="FollowedHyperlink">
    <w:name w:val="FollowedHyperlink"/>
    <w:basedOn w:val="DefaultParagraphFont"/>
    <w:uiPriority w:val="99"/>
    <w:semiHidden/>
    <w:unhideWhenUsed/>
    <w:rsid w:val="007B0B87"/>
    <w:rPr>
      <w:color w:val="96607D" w:themeColor="followedHyperlink"/>
      <w:u w:val="single"/>
    </w:rPr>
  </w:style>
  <w:style w:type="paragraph" w:styleId="Revision">
    <w:name w:val="Revision"/>
    <w:hidden/>
    <w:uiPriority w:val="99"/>
    <w:semiHidden/>
    <w:rsid w:val="002B42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481">
      <w:bodyDiv w:val="1"/>
      <w:marLeft w:val="0"/>
      <w:marRight w:val="0"/>
      <w:marTop w:val="0"/>
      <w:marBottom w:val="0"/>
      <w:divBdr>
        <w:top w:val="none" w:sz="0" w:space="0" w:color="auto"/>
        <w:left w:val="none" w:sz="0" w:space="0" w:color="auto"/>
        <w:bottom w:val="none" w:sz="0" w:space="0" w:color="auto"/>
        <w:right w:val="none" w:sz="0" w:space="0" w:color="auto"/>
      </w:divBdr>
    </w:div>
    <w:div w:id="41099845">
      <w:bodyDiv w:val="1"/>
      <w:marLeft w:val="0"/>
      <w:marRight w:val="0"/>
      <w:marTop w:val="0"/>
      <w:marBottom w:val="0"/>
      <w:divBdr>
        <w:top w:val="none" w:sz="0" w:space="0" w:color="auto"/>
        <w:left w:val="none" w:sz="0" w:space="0" w:color="auto"/>
        <w:bottom w:val="none" w:sz="0" w:space="0" w:color="auto"/>
        <w:right w:val="none" w:sz="0" w:space="0" w:color="auto"/>
      </w:divBdr>
      <w:divsChild>
        <w:div w:id="1284071800">
          <w:marLeft w:val="0"/>
          <w:marRight w:val="0"/>
          <w:marTop w:val="0"/>
          <w:marBottom w:val="0"/>
          <w:divBdr>
            <w:top w:val="none" w:sz="0" w:space="0" w:color="auto"/>
            <w:left w:val="none" w:sz="0" w:space="0" w:color="auto"/>
            <w:bottom w:val="none" w:sz="0" w:space="0" w:color="auto"/>
            <w:right w:val="none" w:sz="0" w:space="0" w:color="auto"/>
          </w:divBdr>
        </w:div>
        <w:div w:id="1820422300">
          <w:marLeft w:val="0"/>
          <w:marRight w:val="0"/>
          <w:marTop w:val="0"/>
          <w:marBottom w:val="0"/>
          <w:divBdr>
            <w:top w:val="none" w:sz="0" w:space="0" w:color="auto"/>
            <w:left w:val="none" w:sz="0" w:space="0" w:color="auto"/>
            <w:bottom w:val="none" w:sz="0" w:space="0" w:color="auto"/>
            <w:right w:val="none" w:sz="0" w:space="0" w:color="auto"/>
          </w:divBdr>
        </w:div>
        <w:div w:id="918834558">
          <w:marLeft w:val="0"/>
          <w:marRight w:val="0"/>
          <w:marTop w:val="0"/>
          <w:marBottom w:val="0"/>
          <w:divBdr>
            <w:top w:val="none" w:sz="0" w:space="0" w:color="auto"/>
            <w:left w:val="none" w:sz="0" w:space="0" w:color="auto"/>
            <w:bottom w:val="none" w:sz="0" w:space="0" w:color="auto"/>
            <w:right w:val="none" w:sz="0" w:space="0" w:color="auto"/>
          </w:divBdr>
        </w:div>
      </w:divsChild>
    </w:div>
    <w:div w:id="41757165">
      <w:bodyDiv w:val="1"/>
      <w:marLeft w:val="0"/>
      <w:marRight w:val="0"/>
      <w:marTop w:val="0"/>
      <w:marBottom w:val="0"/>
      <w:divBdr>
        <w:top w:val="none" w:sz="0" w:space="0" w:color="auto"/>
        <w:left w:val="none" w:sz="0" w:space="0" w:color="auto"/>
        <w:bottom w:val="none" w:sz="0" w:space="0" w:color="auto"/>
        <w:right w:val="none" w:sz="0" w:space="0" w:color="auto"/>
      </w:divBdr>
    </w:div>
    <w:div w:id="314382951">
      <w:bodyDiv w:val="1"/>
      <w:marLeft w:val="0"/>
      <w:marRight w:val="0"/>
      <w:marTop w:val="0"/>
      <w:marBottom w:val="0"/>
      <w:divBdr>
        <w:top w:val="none" w:sz="0" w:space="0" w:color="auto"/>
        <w:left w:val="none" w:sz="0" w:space="0" w:color="auto"/>
        <w:bottom w:val="none" w:sz="0" w:space="0" w:color="auto"/>
        <w:right w:val="none" w:sz="0" w:space="0" w:color="auto"/>
      </w:divBdr>
    </w:div>
    <w:div w:id="338584001">
      <w:bodyDiv w:val="1"/>
      <w:marLeft w:val="0"/>
      <w:marRight w:val="0"/>
      <w:marTop w:val="0"/>
      <w:marBottom w:val="0"/>
      <w:divBdr>
        <w:top w:val="none" w:sz="0" w:space="0" w:color="auto"/>
        <w:left w:val="none" w:sz="0" w:space="0" w:color="auto"/>
        <w:bottom w:val="none" w:sz="0" w:space="0" w:color="auto"/>
        <w:right w:val="none" w:sz="0" w:space="0" w:color="auto"/>
      </w:divBdr>
    </w:div>
    <w:div w:id="443186402">
      <w:bodyDiv w:val="1"/>
      <w:marLeft w:val="0"/>
      <w:marRight w:val="0"/>
      <w:marTop w:val="0"/>
      <w:marBottom w:val="0"/>
      <w:divBdr>
        <w:top w:val="none" w:sz="0" w:space="0" w:color="auto"/>
        <w:left w:val="none" w:sz="0" w:space="0" w:color="auto"/>
        <w:bottom w:val="none" w:sz="0" w:space="0" w:color="auto"/>
        <w:right w:val="none" w:sz="0" w:space="0" w:color="auto"/>
      </w:divBdr>
      <w:divsChild>
        <w:div w:id="335152800">
          <w:marLeft w:val="0"/>
          <w:marRight w:val="0"/>
          <w:marTop w:val="0"/>
          <w:marBottom w:val="0"/>
          <w:divBdr>
            <w:top w:val="none" w:sz="0" w:space="0" w:color="auto"/>
            <w:left w:val="none" w:sz="0" w:space="0" w:color="auto"/>
            <w:bottom w:val="none" w:sz="0" w:space="0" w:color="auto"/>
            <w:right w:val="none" w:sz="0" w:space="0" w:color="auto"/>
          </w:divBdr>
        </w:div>
        <w:div w:id="381176201">
          <w:marLeft w:val="0"/>
          <w:marRight w:val="0"/>
          <w:marTop w:val="0"/>
          <w:marBottom w:val="0"/>
          <w:divBdr>
            <w:top w:val="none" w:sz="0" w:space="0" w:color="auto"/>
            <w:left w:val="none" w:sz="0" w:space="0" w:color="auto"/>
            <w:bottom w:val="none" w:sz="0" w:space="0" w:color="auto"/>
            <w:right w:val="none" w:sz="0" w:space="0" w:color="auto"/>
          </w:divBdr>
        </w:div>
        <w:div w:id="487748129">
          <w:marLeft w:val="0"/>
          <w:marRight w:val="0"/>
          <w:marTop w:val="0"/>
          <w:marBottom w:val="0"/>
          <w:divBdr>
            <w:top w:val="none" w:sz="0" w:space="0" w:color="auto"/>
            <w:left w:val="none" w:sz="0" w:space="0" w:color="auto"/>
            <w:bottom w:val="none" w:sz="0" w:space="0" w:color="auto"/>
            <w:right w:val="none" w:sz="0" w:space="0" w:color="auto"/>
          </w:divBdr>
        </w:div>
        <w:div w:id="660736396">
          <w:marLeft w:val="0"/>
          <w:marRight w:val="0"/>
          <w:marTop w:val="0"/>
          <w:marBottom w:val="0"/>
          <w:divBdr>
            <w:top w:val="none" w:sz="0" w:space="0" w:color="auto"/>
            <w:left w:val="none" w:sz="0" w:space="0" w:color="auto"/>
            <w:bottom w:val="none" w:sz="0" w:space="0" w:color="auto"/>
            <w:right w:val="none" w:sz="0" w:space="0" w:color="auto"/>
          </w:divBdr>
        </w:div>
        <w:div w:id="672420399">
          <w:marLeft w:val="0"/>
          <w:marRight w:val="0"/>
          <w:marTop w:val="0"/>
          <w:marBottom w:val="0"/>
          <w:divBdr>
            <w:top w:val="none" w:sz="0" w:space="0" w:color="auto"/>
            <w:left w:val="none" w:sz="0" w:space="0" w:color="auto"/>
            <w:bottom w:val="none" w:sz="0" w:space="0" w:color="auto"/>
            <w:right w:val="none" w:sz="0" w:space="0" w:color="auto"/>
          </w:divBdr>
        </w:div>
        <w:div w:id="696393070">
          <w:marLeft w:val="0"/>
          <w:marRight w:val="0"/>
          <w:marTop w:val="0"/>
          <w:marBottom w:val="0"/>
          <w:divBdr>
            <w:top w:val="none" w:sz="0" w:space="0" w:color="auto"/>
            <w:left w:val="none" w:sz="0" w:space="0" w:color="auto"/>
            <w:bottom w:val="none" w:sz="0" w:space="0" w:color="auto"/>
            <w:right w:val="none" w:sz="0" w:space="0" w:color="auto"/>
          </w:divBdr>
        </w:div>
        <w:div w:id="984160525">
          <w:marLeft w:val="0"/>
          <w:marRight w:val="0"/>
          <w:marTop w:val="0"/>
          <w:marBottom w:val="0"/>
          <w:divBdr>
            <w:top w:val="none" w:sz="0" w:space="0" w:color="auto"/>
            <w:left w:val="none" w:sz="0" w:space="0" w:color="auto"/>
            <w:bottom w:val="none" w:sz="0" w:space="0" w:color="auto"/>
            <w:right w:val="none" w:sz="0" w:space="0" w:color="auto"/>
          </w:divBdr>
        </w:div>
        <w:div w:id="1147749443">
          <w:marLeft w:val="0"/>
          <w:marRight w:val="0"/>
          <w:marTop w:val="0"/>
          <w:marBottom w:val="0"/>
          <w:divBdr>
            <w:top w:val="none" w:sz="0" w:space="0" w:color="auto"/>
            <w:left w:val="none" w:sz="0" w:space="0" w:color="auto"/>
            <w:bottom w:val="none" w:sz="0" w:space="0" w:color="auto"/>
            <w:right w:val="none" w:sz="0" w:space="0" w:color="auto"/>
          </w:divBdr>
        </w:div>
        <w:div w:id="1177619174">
          <w:marLeft w:val="0"/>
          <w:marRight w:val="0"/>
          <w:marTop w:val="0"/>
          <w:marBottom w:val="0"/>
          <w:divBdr>
            <w:top w:val="none" w:sz="0" w:space="0" w:color="auto"/>
            <w:left w:val="none" w:sz="0" w:space="0" w:color="auto"/>
            <w:bottom w:val="none" w:sz="0" w:space="0" w:color="auto"/>
            <w:right w:val="none" w:sz="0" w:space="0" w:color="auto"/>
          </w:divBdr>
        </w:div>
        <w:div w:id="1581405471">
          <w:marLeft w:val="0"/>
          <w:marRight w:val="0"/>
          <w:marTop w:val="0"/>
          <w:marBottom w:val="0"/>
          <w:divBdr>
            <w:top w:val="none" w:sz="0" w:space="0" w:color="auto"/>
            <w:left w:val="none" w:sz="0" w:space="0" w:color="auto"/>
            <w:bottom w:val="none" w:sz="0" w:space="0" w:color="auto"/>
            <w:right w:val="none" w:sz="0" w:space="0" w:color="auto"/>
          </w:divBdr>
        </w:div>
        <w:div w:id="1690108276">
          <w:marLeft w:val="0"/>
          <w:marRight w:val="0"/>
          <w:marTop w:val="0"/>
          <w:marBottom w:val="0"/>
          <w:divBdr>
            <w:top w:val="none" w:sz="0" w:space="0" w:color="auto"/>
            <w:left w:val="none" w:sz="0" w:space="0" w:color="auto"/>
            <w:bottom w:val="none" w:sz="0" w:space="0" w:color="auto"/>
            <w:right w:val="none" w:sz="0" w:space="0" w:color="auto"/>
          </w:divBdr>
        </w:div>
        <w:div w:id="1738825122">
          <w:marLeft w:val="0"/>
          <w:marRight w:val="0"/>
          <w:marTop w:val="0"/>
          <w:marBottom w:val="0"/>
          <w:divBdr>
            <w:top w:val="none" w:sz="0" w:space="0" w:color="auto"/>
            <w:left w:val="none" w:sz="0" w:space="0" w:color="auto"/>
            <w:bottom w:val="none" w:sz="0" w:space="0" w:color="auto"/>
            <w:right w:val="none" w:sz="0" w:space="0" w:color="auto"/>
          </w:divBdr>
        </w:div>
        <w:div w:id="1816870199">
          <w:marLeft w:val="0"/>
          <w:marRight w:val="0"/>
          <w:marTop w:val="0"/>
          <w:marBottom w:val="0"/>
          <w:divBdr>
            <w:top w:val="none" w:sz="0" w:space="0" w:color="auto"/>
            <w:left w:val="none" w:sz="0" w:space="0" w:color="auto"/>
            <w:bottom w:val="none" w:sz="0" w:space="0" w:color="auto"/>
            <w:right w:val="none" w:sz="0" w:space="0" w:color="auto"/>
          </w:divBdr>
        </w:div>
      </w:divsChild>
    </w:div>
    <w:div w:id="576013991">
      <w:bodyDiv w:val="1"/>
      <w:marLeft w:val="0"/>
      <w:marRight w:val="0"/>
      <w:marTop w:val="0"/>
      <w:marBottom w:val="0"/>
      <w:divBdr>
        <w:top w:val="none" w:sz="0" w:space="0" w:color="auto"/>
        <w:left w:val="none" w:sz="0" w:space="0" w:color="auto"/>
        <w:bottom w:val="none" w:sz="0" w:space="0" w:color="auto"/>
        <w:right w:val="none" w:sz="0" w:space="0" w:color="auto"/>
      </w:divBdr>
      <w:divsChild>
        <w:div w:id="14819226">
          <w:marLeft w:val="0"/>
          <w:marRight w:val="0"/>
          <w:marTop w:val="0"/>
          <w:marBottom w:val="0"/>
          <w:divBdr>
            <w:top w:val="none" w:sz="0" w:space="0" w:color="auto"/>
            <w:left w:val="none" w:sz="0" w:space="0" w:color="auto"/>
            <w:bottom w:val="none" w:sz="0" w:space="0" w:color="auto"/>
            <w:right w:val="none" w:sz="0" w:space="0" w:color="auto"/>
          </w:divBdr>
        </w:div>
        <w:div w:id="20907900">
          <w:marLeft w:val="0"/>
          <w:marRight w:val="0"/>
          <w:marTop w:val="0"/>
          <w:marBottom w:val="0"/>
          <w:divBdr>
            <w:top w:val="none" w:sz="0" w:space="0" w:color="auto"/>
            <w:left w:val="none" w:sz="0" w:space="0" w:color="auto"/>
            <w:bottom w:val="none" w:sz="0" w:space="0" w:color="auto"/>
            <w:right w:val="none" w:sz="0" w:space="0" w:color="auto"/>
          </w:divBdr>
        </w:div>
        <w:div w:id="26295140">
          <w:marLeft w:val="0"/>
          <w:marRight w:val="0"/>
          <w:marTop w:val="0"/>
          <w:marBottom w:val="0"/>
          <w:divBdr>
            <w:top w:val="none" w:sz="0" w:space="0" w:color="auto"/>
            <w:left w:val="none" w:sz="0" w:space="0" w:color="auto"/>
            <w:bottom w:val="none" w:sz="0" w:space="0" w:color="auto"/>
            <w:right w:val="none" w:sz="0" w:space="0" w:color="auto"/>
          </w:divBdr>
        </w:div>
        <w:div w:id="28796831">
          <w:marLeft w:val="0"/>
          <w:marRight w:val="0"/>
          <w:marTop w:val="0"/>
          <w:marBottom w:val="0"/>
          <w:divBdr>
            <w:top w:val="none" w:sz="0" w:space="0" w:color="auto"/>
            <w:left w:val="none" w:sz="0" w:space="0" w:color="auto"/>
            <w:bottom w:val="none" w:sz="0" w:space="0" w:color="auto"/>
            <w:right w:val="none" w:sz="0" w:space="0" w:color="auto"/>
          </w:divBdr>
        </w:div>
        <w:div w:id="54357651">
          <w:marLeft w:val="0"/>
          <w:marRight w:val="0"/>
          <w:marTop w:val="0"/>
          <w:marBottom w:val="0"/>
          <w:divBdr>
            <w:top w:val="none" w:sz="0" w:space="0" w:color="auto"/>
            <w:left w:val="none" w:sz="0" w:space="0" w:color="auto"/>
            <w:bottom w:val="none" w:sz="0" w:space="0" w:color="auto"/>
            <w:right w:val="none" w:sz="0" w:space="0" w:color="auto"/>
          </w:divBdr>
          <w:divsChild>
            <w:div w:id="10568725">
              <w:marLeft w:val="0"/>
              <w:marRight w:val="0"/>
              <w:marTop w:val="0"/>
              <w:marBottom w:val="0"/>
              <w:divBdr>
                <w:top w:val="none" w:sz="0" w:space="0" w:color="auto"/>
                <w:left w:val="none" w:sz="0" w:space="0" w:color="auto"/>
                <w:bottom w:val="none" w:sz="0" w:space="0" w:color="auto"/>
                <w:right w:val="none" w:sz="0" w:space="0" w:color="auto"/>
              </w:divBdr>
            </w:div>
            <w:div w:id="411514465">
              <w:marLeft w:val="0"/>
              <w:marRight w:val="0"/>
              <w:marTop w:val="0"/>
              <w:marBottom w:val="0"/>
              <w:divBdr>
                <w:top w:val="none" w:sz="0" w:space="0" w:color="auto"/>
                <w:left w:val="none" w:sz="0" w:space="0" w:color="auto"/>
                <w:bottom w:val="none" w:sz="0" w:space="0" w:color="auto"/>
                <w:right w:val="none" w:sz="0" w:space="0" w:color="auto"/>
              </w:divBdr>
            </w:div>
            <w:div w:id="515391711">
              <w:marLeft w:val="0"/>
              <w:marRight w:val="0"/>
              <w:marTop w:val="0"/>
              <w:marBottom w:val="0"/>
              <w:divBdr>
                <w:top w:val="none" w:sz="0" w:space="0" w:color="auto"/>
                <w:left w:val="none" w:sz="0" w:space="0" w:color="auto"/>
                <w:bottom w:val="none" w:sz="0" w:space="0" w:color="auto"/>
                <w:right w:val="none" w:sz="0" w:space="0" w:color="auto"/>
              </w:divBdr>
            </w:div>
            <w:div w:id="515727551">
              <w:marLeft w:val="0"/>
              <w:marRight w:val="0"/>
              <w:marTop w:val="0"/>
              <w:marBottom w:val="0"/>
              <w:divBdr>
                <w:top w:val="none" w:sz="0" w:space="0" w:color="auto"/>
                <w:left w:val="none" w:sz="0" w:space="0" w:color="auto"/>
                <w:bottom w:val="none" w:sz="0" w:space="0" w:color="auto"/>
                <w:right w:val="none" w:sz="0" w:space="0" w:color="auto"/>
              </w:divBdr>
            </w:div>
            <w:div w:id="640774085">
              <w:marLeft w:val="0"/>
              <w:marRight w:val="0"/>
              <w:marTop w:val="0"/>
              <w:marBottom w:val="0"/>
              <w:divBdr>
                <w:top w:val="none" w:sz="0" w:space="0" w:color="auto"/>
                <w:left w:val="none" w:sz="0" w:space="0" w:color="auto"/>
                <w:bottom w:val="none" w:sz="0" w:space="0" w:color="auto"/>
                <w:right w:val="none" w:sz="0" w:space="0" w:color="auto"/>
              </w:divBdr>
            </w:div>
            <w:div w:id="654408653">
              <w:marLeft w:val="0"/>
              <w:marRight w:val="0"/>
              <w:marTop w:val="0"/>
              <w:marBottom w:val="0"/>
              <w:divBdr>
                <w:top w:val="none" w:sz="0" w:space="0" w:color="auto"/>
                <w:left w:val="none" w:sz="0" w:space="0" w:color="auto"/>
                <w:bottom w:val="none" w:sz="0" w:space="0" w:color="auto"/>
                <w:right w:val="none" w:sz="0" w:space="0" w:color="auto"/>
              </w:divBdr>
            </w:div>
            <w:div w:id="852763085">
              <w:marLeft w:val="0"/>
              <w:marRight w:val="0"/>
              <w:marTop w:val="0"/>
              <w:marBottom w:val="0"/>
              <w:divBdr>
                <w:top w:val="none" w:sz="0" w:space="0" w:color="auto"/>
                <w:left w:val="none" w:sz="0" w:space="0" w:color="auto"/>
                <w:bottom w:val="none" w:sz="0" w:space="0" w:color="auto"/>
                <w:right w:val="none" w:sz="0" w:space="0" w:color="auto"/>
              </w:divBdr>
            </w:div>
            <w:div w:id="986739887">
              <w:marLeft w:val="0"/>
              <w:marRight w:val="0"/>
              <w:marTop w:val="0"/>
              <w:marBottom w:val="0"/>
              <w:divBdr>
                <w:top w:val="none" w:sz="0" w:space="0" w:color="auto"/>
                <w:left w:val="none" w:sz="0" w:space="0" w:color="auto"/>
                <w:bottom w:val="none" w:sz="0" w:space="0" w:color="auto"/>
                <w:right w:val="none" w:sz="0" w:space="0" w:color="auto"/>
              </w:divBdr>
            </w:div>
            <w:div w:id="1083643322">
              <w:marLeft w:val="0"/>
              <w:marRight w:val="0"/>
              <w:marTop w:val="0"/>
              <w:marBottom w:val="0"/>
              <w:divBdr>
                <w:top w:val="none" w:sz="0" w:space="0" w:color="auto"/>
                <w:left w:val="none" w:sz="0" w:space="0" w:color="auto"/>
                <w:bottom w:val="none" w:sz="0" w:space="0" w:color="auto"/>
                <w:right w:val="none" w:sz="0" w:space="0" w:color="auto"/>
              </w:divBdr>
            </w:div>
            <w:div w:id="1106194464">
              <w:marLeft w:val="0"/>
              <w:marRight w:val="0"/>
              <w:marTop w:val="0"/>
              <w:marBottom w:val="0"/>
              <w:divBdr>
                <w:top w:val="none" w:sz="0" w:space="0" w:color="auto"/>
                <w:left w:val="none" w:sz="0" w:space="0" w:color="auto"/>
                <w:bottom w:val="none" w:sz="0" w:space="0" w:color="auto"/>
                <w:right w:val="none" w:sz="0" w:space="0" w:color="auto"/>
              </w:divBdr>
            </w:div>
            <w:div w:id="1212427244">
              <w:marLeft w:val="0"/>
              <w:marRight w:val="0"/>
              <w:marTop w:val="0"/>
              <w:marBottom w:val="0"/>
              <w:divBdr>
                <w:top w:val="none" w:sz="0" w:space="0" w:color="auto"/>
                <w:left w:val="none" w:sz="0" w:space="0" w:color="auto"/>
                <w:bottom w:val="none" w:sz="0" w:space="0" w:color="auto"/>
                <w:right w:val="none" w:sz="0" w:space="0" w:color="auto"/>
              </w:divBdr>
            </w:div>
            <w:div w:id="1261639263">
              <w:marLeft w:val="0"/>
              <w:marRight w:val="0"/>
              <w:marTop w:val="0"/>
              <w:marBottom w:val="0"/>
              <w:divBdr>
                <w:top w:val="none" w:sz="0" w:space="0" w:color="auto"/>
                <w:left w:val="none" w:sz="0" w:space="0" w:color="auto"/>
                <w:bottom w:val="none" w:sz="0" w:space="0" w:color="auto"/>
                <w:right w:val="none" w:sz="0" w:space="0" w:color="auto"/>
              </w:divBdr>
            </w:div>
            <w:div w:id="1282691761">
              <w:marLeft w:val="0"/>
              <w:marRight w:val="0"/>
              <w:marTop w:val="0"/>
              <w:marBottom w:val="0"/>
              <w:divBdr>
                <w:top w:val="none" w:sz="0" w:space="0" w:color="auto"/>
                <w:left w:val="none" w:sz="0" w:space="0" w:color="auto"/>
                <w:bottom w:val="none" w:sz="0" w:space="0" w:color="auto"/>
                <w:right w:val="none" w:sz="0" w:space="0" w:color="auto"/>
              </w:divBdr>
            </w:div>
            <w:div w:id="1333142096">
              <w:marLeft w:val="0"/>
              <w:marRight w:val="0"/>
              <w:marTop w:val="0"/>
              <w:marBottom w:val="0"/>
              <w:divBdr>
                <w:top w:val="none" w:sz="0" w:space="0" w:color="auto"/>
                <w:left w:val="none" w:sz="0" w:space="0" w:color="auto"/>
                <w:bottom w:val="none" w:sz="0" w:space="0" w:color="auto"/>
                <w:right w:val="none" w:sz="0" w:space="0" w:color="auto"/>
              </w:divBdr>
            </w:div>
            <w:div w:id="1453555074">
              <w:marLeft w:val="0"/>
              <w:marRight w:val="0"/>
              <w:marTop w:val="0"/>
              <w:marBottom w:val="0"/>
              <w:divBdr>
                <w:top w:val="none" w:sz="0" w:space="0" w:color="auto"/>
                <w:left w:val="none" w:sz="0" w:space="0" w:color="auto"/>
                <w:bottom w:val="none" w:sz="0" w:space="0" w:color="auto"/>
                <w:right w:val="none" w:sz="0" w:space="0" w:color="auto"/>
              </w:divBdr>
            </w:div>
            <w:div w:id="1480078054">
              <w:marLeft w:val="0"/>
              <w:marRight w:val="0"/>
              <w:marTop w:val="0"/>
              <w:marBottom w:val="0"/>
              <w:divBdr>
                <w:top w:val="none" w:sz="0" w:space="0" w:color="auto"/>
                <w:left w:val="none" w:sz="0" w:space="0" w:color="auto"/>
                <w:bottom w:val="none" w:sz="0" w:space="0" w:color="auto"/>
                <w:right w:val="none" w:sz="0" w:space="0" w:color="auto"/>
              </w:divBdr>
            </w:div>
            <w:div w:id="1486043934">
              <w:marLeft w:val="0"/>
              <w:marRight w:val="0"/>
              <w:marTop w:val="0"/>
              <w:marBottom w:val="0"/>
              <w:divBdr>
                <w:top w:val="none" w:sz="0" w:space="0" w:color="auto"/>
                <w:left w:val="none" w:sz="0" w:space="0" w:color="auto"/>
                <w:bottom w:val="none" w:sz="0" w:space="0" w:color="auto"/>
                <w:right w:val="none" w:sz="0" w:space="0" w:color="auto"/>
              </w:divBdr>
            </w:div>
            <w:div w:id="2014142044">
              <w:marLeft w:val="0"/>
              <w:marRight w:val="0"/>
              <w:marTop w:val="0"/>
              <w:marBottom w:val="0"/>
              <w:divBdr>
                <w:top w:val="none" w:sz="0" w:space="0" w:color="auto"/>
                <w:left w:val="none" w:sz="0" w:space="0" w:color="auto"/>
                <w:bottom w:val="none" w:sz="0" w:space="0" w:color="auto"/>
                <w:right w:val="none" w:sz="0" w:space="0" w:color="auto"/>
              </w:divBdr>
            </w:div>
            <w:div w:id="2033604169">
              <w:marLeft w:val="0"/>
              <w:marRight w:val="0"/>
              <w:marTop w:val="0"/>
              <w:marBottom w:val="0"/>
              <w:divBdr>
                <w:top w:val="none" w:sz="0" w:space="0" w:color="auto"/>
                <w:left w:val="none" w:sz="0" w:space="0" w:color="auto"/>
                <w:bottom w:val="none" w:sz="0" w:space="0" w:color="auto"/>
                <w:right w:val="none" w:sz="0" w:space="0" w:color="auto"/>
              </w:divBdr>
            </w:div>
            <w:div w:id="2078742862">
              <w:marLeft w:val="0"/>
              <w:marRight w:val="0"/>
              <w:marTop w:val="0"/>
              <w:marBottom w:val="0"/>
              <w:divBdr>
                <w:top w:val="none" w:sz="0" w:space="0" w:color="auto"/>
                <w:left w:val="none" w:sz="0" w:space="0" w:color="auto"/>
                <w:bottom w:val="none" w:sz="0" w:space="0" w:color="auto"/>
                <w:right w:val="none" w:sz="0" w:space="0" w:color="auto"/>
              </w:divBdr>
            </w:div>
          </w:divsChild>
        </w:div>
        <w:div w:id="181283071">
          <w:marLeft w:val="0"/>
          <w:marRight w:val="0"/>
          <w:marTop w:val="0"/>
          <w:marBottom w:val="0"/>
          <w:divBdr>
            <w:top w:val="none" w:sz="0" w:space="0" w:color="auto"/>
            <w:left w:val="none" w:sz="0" w:space="0" w:color="auto"/>
            <w:bottom w:val="none" w:sz="0" w:space="0" w:color="auto"/>
            <w:right w:val="none" w:sz="0" w:space="0" w:color="auto"/>
          </w:divBdr>
        </w:div>
        <w:div w:id="186989745">
          <w:marLeft w:val="0"/>
          <w:marRight w:val="0"/>
          <w:marTop w:val="0"/>
          <w:marBottom w:val="0"/>
          <w:divBdr>
            <w:top w:val="none" w:sz="0" w:space="0" w:color="auto"/>
            <w:left w:val="none" w:sz="0" w:space="0" w:color="auto"/>
            <w:bottom w:val="none" w:sz="0" w:space="0" w:color="auto"/>
            <w:right w:val="none" w:sz="0" w:space="0" w:color="auto"/>
          </w:divBdr>
          <w:divsChild>
            <w:div w:id="187841697">
              <w:marLeft w:val="0"/>
              <w:marRight w:val="0"/>
              <w:marTop w:val="0"/>
              <w:marBottom w:val="0"/>
              <w:divBdr>
                <w:top w:val="none" w:sz="0" w:space="0" w:color="auto"/>
                <w:left w:val="none" w:sz="0" w:space="0" w:color="auto"/>
                <w:bottom w:val="none" w:sz="0" w:space="0" w:color="auto"/>
                <w:right w:val="none" w:sz="0" w:space="0" w:color="auto"/>
              </w:divBdr>
            </w:div>
            <w:div w:id="212347385">
              <w:marLeft w:val="0"/>
              <w:marRight w:val="0"/>
              <w:marTop w:val="0"/>
              <w:marBottom w:val="0"/>
              <w:divBdr>
                <w:top w:val="none" w:sz="0" w:space="0" w:color="auto"/>
                <w:left w:val="none" w:sz="0" w:space="0" w:color="auto"/>
                <w:bottom w:val="none" w:sz="0" w:space="0" w:color="auto"/>
                <w:right w:val="none" w:sz="0" w:space="0" w:color="auto"/>
              </w:divBdr>
            </w:div>
            <w:div w:id="245261947">
              <w:marLeft w:val="0"/>
              <w:marRight w:val="0"/>
              <w:marTop w:val="0"/>
              <w:marBottom w:val="0"/>
              <w:divBdr>
                <w:top w:val="none" w:sz="0" w:space="0" w:color="auto"/>
                <w:left w:val="none" w:sz="0" w:space="0" w:color="auto"/>
                <w:bottom w:val="none" w:sz="0" w:space="0" w:color="auto"/>
                <w:right w:val="none" w:sz="0" w:space="0" w:color="auto"/>
              </w:divBdr>
            </w:div>
            <w:div w:id="377053533">
              <w:marLeft w:val="0"/>
              <w:marRight w:val="0"/>
              <w:marTop w:val="0"/>
              <w:marBottom w:val="0"/>
              <w:divBdr>
                <w:top w:val="none" w:sz="0" w:space="0" w:color="auto"/>
                <w:left w:val="none" w:sz="0" w:space="0" w:color="auto"/>
                <w:bottom w:val="none" w:sz="0" w:space="0" w:color="auto"/>
                <w:right w:val="none" w:sz="0" w:space="0" w:color="auto"/>
              </w:divBdr>
            </w:div>
            <w:div w:id="427622617">
              <w:marLeft w:val="0"/>
              <w:marRight w:val="0"/>
              <w:marTop w:val="0"/>
              <w:marBottom w:val="0"/>
              <w:divBdr>
                <w:top w:val="none" w:sz="0" w:space="0" w:color="auto"/>
                <w:left w:val="none" w:sz="0" w:space="0" w:color="auto"/>
                <w:bottom w:val="none" w:sz="0" w:space="0" w:color="auto"/>
                <w:right w:val="none" w:sz="0" w:space="0" w:color="auto"/>
              </w:divBdr>
            </w:div>
            <w:div w:id="487135551">
              <w:marLeft w:val="0"/>
              <w:marRight w:val="0"/>
              <w:marTop w:val="0"/>
              <w:marBottom w:val="0"/>
              <w:divBdr>
                <w:top w:val="none" w:sz="0" w:space="0" w:color="auto"/>
                <w:left w:val="none" w:sz="0" w:space="0" w:color="auto"/>
                <w:bottom w:val="none" w:sz="0" w:space="0" w:color="auto"/>
                <w:right w:val="none" w:sz="0" w:space="0" w:color="auto"/>
              </w:divBdr>
            </w:div>
            <w:div w:id="523832777">
              <w:marLeft w:val="0"/>
              <w:marRight w:val="0"/>
              <w:marTop w:val="0"/>
              <w:marBottom w:val="0"/>
              <w:divBdr>
                <w:top w:val="none" w:sz="0" w:space="0" w:color="auto"/>
                <w:left w:val="none" w:sz="0" w:space="0" w:color="auto"/>
                <w:bottom w:val="none" w:sz="0" w:space="0" w:color="auto"/>
                <w:right w:val="none" w:sz="0" w:space="0" w:color="auto"/>
              </w:divBdr>
            </w:div>
            <w:div w:id="916792432">
              <w:marLeft w:val="0"/>
              <w:marRight w:val="0"/>
              <w:marTop w:val="0"/>
              <w:marBottom w:val="0"/>
              <w:divBdr>
                <w:top w:val="none" w:sz="0" w:space="0" w:color="auto"/>
                <w:left w:val="none" w:sz="0" w:space="0" w:color="auto"/>
                <w:bottom w:val="none" w:sz="0" w:space="0" w:color="auto"/>
                <w:right w:val="none" w:sz="0" w:space="0" w:color="auto"/>
              </w:divBdr>
            </w:div>
            <w:div w:id="1057776204">
              <w:marLeft w:val="0"/>
              <w:marRight w:val="0"/>
              <w:marTop w:val="0"/>
              <w:marBottom w:val="0"/>
              <w:divBdr>
                <w:top w:val="none" w:sz="0" w:space="0" w:color="auto"/>
                <w:left w:val="none" w:sz="0" w:space="0" w:color="auto"/>
                <w:bottom w:val="none" w:sz="0" w:space="0" w:color="auto"/>
                <w:right w:val="none" w:sz="0" w:space="0" w:color="auto"/>
              </w:divBdr>
            </w:div>
            <w:div w:id="1071733847">
              <w:marLeft w:val="0"/>
              <w:marRight w:val="0"/>
              <w:marTop w:val="0"/>
              <w:marBottom w:val="0"/>
              <w:divBdr>
                <w:top w:val="none" w:sz="0" w:space="0" w:color="auto"/>
                <w:left w:val="none" w:sz="0" w:space="0" w:color="auto"/>
                <w:bottom w:val="none" w:sz="0" w:space="0" w:color="auto"/>
                <w:right w:val="none" w:sz="0" w:space="0" w:color="auto"/>
              </w:divBdr>
            </w:div>
            <w:div w:id="1089080748">
              <w:marLeft w:val="0"/>
              <w:marRight w:val="0"/>
              <w:marTop w:val="0"/>
              <w:marBottom w:val="0"/>
              <w:divBdr>
                <w:top w:val="none" w:sz="0" w:space="0" w:color="auto"/>
                <w:left w:val="none" w:sz="0" w:space="0" w:color="auto"/>
                <w:bottom w:val="none" w:sz="0" w:space="0" w:color="auto"/>
                <w:right w:val="none" w:sz="0" w:space="0" w:color="auto"/>
              </w:divBdr>
            </w:div>
            <w:div w:id="1235973742">
              <w:marLeft w:val="0"/>
              <w:marRight w:val="0"/>
              <w:marTop w:val="0"/>
              <w:marBottom w:val="0"/>
              <w:divBdr>
                <w:top w:val="none" w:sz="0" w:space="0" w:color="auto"/>
                <w:left w:val="none" w:sz="0" w:space="0" w:color="auto"/>
                <w:bottom w:val="none" w:sz="0" w:space="0" w:color="auto"/>
                <w:right w:val="none" w:sz="0" w:space="0" w:color="auto"/>
              </w:divBdr>
            </w:div>
            <w:div w:id="1396658675">
              <w:marLeft w:val="0"/>
              <w:marRight w:val="0"/>
              <w:marTop w:val="0"/>
              <w:marBottom w:val="0"/>
              <w:divBdr>
                <w:top w:val="none" w:sz="0" w:space="0" w:color="auto"/>
                <w:left w:val="none" w:sz="0" w:space="0" w:color="auto"/>
                <w:bottom w:val="none" w:sz="0" w:space="0" w:color="auto"/>
                <w:right w:val="none" w:sz="0" w:space="0" w:color="auto"/>
              </w:divBdr>
            </w:div>
            <w:div w:id="1554460761">
              <w:marLeft w:val="0"/>
              <w:marRight w:val="0"/>
              <w:marTop w:val="0"/>
              <w:marBottom w:val="0"/>
              <w:divBdr>
                <w:top w:val="none" w:sz="0" w:space="0" w:color="auto"/>
                <w:left w:val="none" w:sz="0" w:space="0" w:color="auto"/>
                <w:bottom w:val="none" w:sz="0" w:space="0" w:color="auto"/>
                <w:right w:val="none" w:sz="0" w:space="0" w:color="auto"/>
              </w:divBdr>
            </w:div>
            <w:div w:id="1567375363">
              <w:marLeft w:val="0"/>
              <w:marRight w:val="0"/>
              <w:marTop w:val="0"/>
              <w:marBottom w:val="0"/>
              <w:divBdr>
                <w:top w:val="none" w:sz="0" w:space="0" w:color="auto"/>
                <w:left w:val="none" w:sz="0" w:space="0" w:color="auto"/>
                <w:bottom w:val="none" w:sz="0" w:space="0" w:color="auto"/>
                <w:right w:val="none" w:sz="0" w:space="0" w:color="auto"/>
              </w:divBdr>
            </w:div>
            <w:div w:id="1750688026">
              <w:marLeft w:val="0"/>
              <w:marRight w:val="0"/>
              <w:marTop w:val="0"/>
              <w:marBottom w:val="0"/>
              <w:divBdr>
                <w:top w:val="none" w:sz="0" w:space="0" w:color="auto"/>
                <w:left w:val="none" w:sz="0" w:space="0" w:color="auto"/>
                <w:bottom w:val="none" w:sz="0" w:space="0" w:color="auto"/>
                <w:right w:val="none" w:sz="0" w:space="0" w:color="auto"/>
              </w:divBdr>
            </w:div>
            <w:div w:id="1757242865">
              <w:marLeft w:val="0"/>
              <w:marRight w:val="0"/>
              <w:marTop w:val="0"/>
              <w:marBottom w:val="0"/>
              <w:divBdr>
                <w:top w:val="none" w:sz="0" w:space="0" w:color="auto"/>
                <w:left w:val="none" w:sz="0" w:space="0" w:color="auto"/>
                <w:bottom w:val="none" w:sz="0" w:space="0" w:color="auto"/>
                <w:right w:val="none" w:sz="0" w:space="0" w:color="auto"/>
              </w:divBdr>
            </w:div>
            <w:div w:id="1794252221">
              <w:marLeft w:val="0"/>
              <w:marRight w:val="0"/>
              <w:marTop w:val="0"/>
              <w:marBottom w:val="0"/>
              <w:divBdr>
                <w:top w:val="none" w:sz="0" w:space="0" w:color="auto"/>
                <w:left w:val="none" w:sz="0" w:space="0" w:color="auto"/>
                <w:bottom w:val="none" w:sz="0" w:space="0" w:color="auto"/>
                <w:right w:val="none" w:sz="0" w:space="0" w:color="auto"/>
              </w:divBdr>
            </w:div>
            <w:div w:id="1841193601">
              <w:marLeft w:val="0"/>
              <w:marRight w:val="0"/>
              <w:marTop w:val="0"/>
              <w:marBottom w:val="0"/>
              <w:divBdr>
                <w:top w:val="none" w:sz="0" w:space="0" w:color="auto"/>
                <w:left w:val="none" w:sz="0" w:space="0" w:color="auto"/>
                <w:bottom w:val="none" w:sz="0" w:space="0" w:color="auto"/>
                <w:right w:val="none" w:sz="0" w:space="0" w:color="auto"/>
              </w:divBdr>
            </w:div>
            <w:div w:id="2000883097">
              <w:marLeft w:val="0"/>
              <w:marRight w:val="0"/>
              <w:marTop w:val="0"/>
              <w:marBottom w:val="0"/>
              <w:divBdr>
                <w:top w:val="none" w:sz="0" w:space="0" w:color="auto"/>
                <w:left w:val="none" w:sz="0" w:space="0" w:color="auto"/>
                <w:bottom w:val="none" w:sz="0" w:space="0" w:color="auto"/>
                <w:right w:val="none" w:sz="0" w:space="0" w:color="auto"/>
              </w:divBdr>
            </w:div>
          </w:divsChild>
        </w:div>
        <w:div w:id="188832668">
          <w:marLeft w:val="0"/>
          <w:marRight w:val="0"/>
          <w:marTop w:val="0"/>
          <w:marBottom w:val="0"/>
          <w:divBdr>
            <w:top w:val="none" w:sz="0" w:space="0" w:color="auto"/>
            <w:left w:val="none" w:sz="0" w:space="0" w:color="auto"/>
            <w:bottom w:val="none" w:sz="0" w:space="0" w:color="auto"/>
            <w:right w:val="none" w:sz="0" w:space="0" w:color="auto"/>
          </w:divBdr>
        </w:div>
        <w:div w:id="204220579">
          <w:marLeft w:val="0"/>
          <w:marRight w:val="0"/>
          <w:marTop w:val="0"/>
          <w:marBottom w:val="0"/>
          <w:divBdr>
            <w:top w:val="none" w:sz="0" w:space="0" w:color="auto"/>
            <w:left w:val="none" w:sz="0" w:space="0" w:color="auto"/>
            <w:bottom w:val="none" w:sz="0" w:space="0" w:color="auto"/>
            <w:right w:val="none" w:sz="0" w:space="0" w:color="auto"/>
          </w:divBdr>
        </w:div>
        <w:div w:id="220487166">
          <w:marLeft w:val="0"/>
          <w:marRight w:val="0"/>
          <w:marTop w:val="0"/>
          <w:marBottom w:val="0"/>
          <w:divBdr>
            <w:top w:val="none" w:sz="0" w:space="0" w:color="auto"/>
            <w:left w:val="none" w:sz="0" w:space="0" w:color="auto"/>
            <w:bottom w:val="none" w:sz="0" w:space="0" w:color="auto"/>
            <w:right w:val="none" w:sz="0" w:space="0" w:color="auto"/>
          </w:divBdr>
        </w:div>
        <w:div w:id="280889443">
          <w:marLeft w:val="0"/>
          <w:marRight w:val="0"/>
          <w:marTop w:val="0"/>
          <w:marBottom w:val="0"/>
          <w:divBdr>
            <w:top w:val="none" w:sz="0" w:space="0" w:color="auto"/>
            <w:left w:val="none" w:sz="0" w:space="0" w:color="auto"/>
            <w:bottom w:val="none" w:sz="0" w:space="0" w:color="auto"/>
            <w:right w:val="none" w:sz="0" w:space="0" w:color="auto"/>
          </w:divBdr>
        </w:div>
        <w:div w:id="302348647">
          <w:marLeft w:val="0"/>
          <w:marRight w:val="0"/>
          <w:marTop w:val="0"/>
          <w:marBottom w:val="0"/>
          <w:divBdr>
            <w:top w:val="none" w:sz="0" w:space="0" w:color="auto"/>
            <w:left w:val="none" w:sz="0" w:space="0" w:color="auto"/>
            <w:bottom w:val="none" w:sz="0" w:space="0" w:color="auto"/>
            <w:right w:val="none" w:sz="0" w:space="0" w:color="auto"/>
          </w:divBdr>
        </w:div>
        <w:div w:id="360205515">
          <w:marLeft w:val="0"/>
          <w:marRight w:val="0"/>
          <w:marTop w:val="0"/>
          <w:marBottom w:val="0"/>
          <w:divBdr>
            <w:top w:val="none" w:sz="0" w:space="0" w:color="auto"/>
            <w:left w:val="none" w:sz="0" w:space="0" w:color="auto"/>
            <w:bottom w:val="none" w:sz="0" w:space="0" w:color="auto"/>
            <w:right w:val="none" w:sz="0" w:space="0" w:color="auto"/>
          </w:divBdr>
        </w:div>
        <w:div w:id="466119880">
          <w:marLeft w:val="0"/>
          <w:marRight w:val="0"/>
          <w:marTop w:val="0"/>
          <w:marBottom w:val="0"/>
          <w:divBdr>
            <w:top w:val="none" w:sz="0" w:space="0" w:color="auto"/>
            <w:left w:val="none" w:sz="0" w:space="0" w:color="auto"/>
            <w:bottom w:val="none" w:sz="0" w:space="0" w:color="auto"/>
            <w:right w:val="none" w:sz="0" w:space="0" w:color="auto"/>
          </w:divBdr>
        </w:div>
        <w:div w:id="498615811">
          <w:marLeft w:val="0"/>
          <w:marRight w:val="0"/>
          <w:marTop w:val="0"/>
          <w:marBottom w:val="0"/>
          <w:divBdr>
            <w:top w:val="none" w:sz="0" w:space="0" w:color="auto"/>
            <w:left w:val="none" w:sz="0" w:space="0" w:color="auto"/>
            <w:bottom w:val="none" w:sz="0" w:space="0" w:color="auto"/>
            <w:right w:val="none" w:sz="0" w:space="0" w:color="auto"/>
          </w:divBdr>
        </w:div>
        <w:div w:id="553345960">
          <w:marLeft w:val="0"/>
          <w:marRight w:val="0"/>
          <w:marTop w:val="0"/>
          <w:marBottom w:val="0"/>
          <w:divBdr>
            <w:top w:val="none" w:sz="0" w:space="0" w:color="auto"/>
            <w:left w:val="none" w:sz="0" w:space="0" w:color="auto"/>
            <w:bottom w:val="none" w:sz="0" w:space="0" w:color="auto"/>
            <w:right w:val="none" w:sz="0" w:space="0" w:color="auto"/>
          </w:divBdr>
        </w:div>
        <w:div w:id="589848622">
          <w:marLeft w:val="0"/>
          <w:marRight w:val="0"/>
          <w:marTop w:val="0"/>
          <w:marBottom w:val="0"/>
          <w:divBdr>
            <w:top w:val="none" w:sz="0" w:space="0" w:color="auto"/>
            <w:left w:val="none" w:sz="0" w:space="0" w:color="auto"/>
            <w:bottom w:val="none" w:sz="0" w:space="0" w:color="auto"/>
            <w:right w:val="none" w:sz="0" w:space="0" w:color="auto"/>
          </w:divBdr>
        </w:div>
        <w:div w:id="593170194">
          <w:marLeft w:val="0"/>
          <w:marRight w:val="0"/>
          <w:marTop w:val="0"/>
          <w:marBottom w:val="0"/>
          <w:divBdr>
            <w:top w:val="none" w:sz="0" w:space="0" w:color="auto"/>
            <w:left w:val="none" w:sz="0" w:space="0" w:color="auto"/>
            <w:bottom w:val="none" w:sz="0" w:space="0" w:color="auto"/>
            <w:right w:val="none" w:sz="0" w:space="0" w:color="auto"/>
          </w:divBdr>
        </w:div>
        <w:div w:id="631716711">
          <w:marLeft w:val="0"/>
          <w:marRight w:val="0"/>
          <w:marTop w:val="0"/>
          <w:marBottom w:val="0"/>
          <w:divBdr>
            <w:top w:val="none" w:sz="0" w:space="0" w:color="auto"/>
            <w:left w:val="none" w:sz="0" w:space="0" w:color="auto"/>
            <w:bottom w:val="none" w:sz="0" w:space="0" w:color="auto"/>
            <w:right w:val="none" w:sz="0" w:space="0" w:color="auto"/>
          </w:divBdr>
        </w:div>
        <w:div w:id="703604557">
          <w:marLeft w:val="0"/>
          <w:marRight w:val="0"/>
          <w:marTop w:val="0"/>
          <w:marBottom w:val="0"/>
          <w:divBdr>
            <w:top w:val="none" w:sz="0" w:space="0" w:color="auto"/>
            <w:left w:val="none" w:sz="0" w:space="0" w:color="auto"/>
            <w:bottom w:val="none" w:sz="0" w:space="0" w:color="auto"/>
            <w:right w:val="none" w:sz="0" w:space="0" w:color="auto"/>
          </w:divBdr>
        </w:div>
        <w:div w:id="769666331">
          <w:marLeft w:val="0"/>
          <w:marRight w:val="0"/>
          <w:marTop w:val="0"/>
          <w:marBottom w:val="0"/>
          <w:divBdr>
            <w:top w:val="none" w:sz="0" w:space="0" w:color="auto"/>
            <w:left w:val="none" w:sz="0" w:space="0" w:color="auto"/>
            <w:bottom w:val="none" w:sz="0" w:space="0" w:color="auto"/>
            <w:right w:val="none" w:sz="0" w:space="0" w:color="auto"/>
          </w:divBdr>
          <w:divsChild>
            <w:div w:id="108475155">
              <w:marLeft w:val="0"/>
              <w:marRight w:val="0"/>
              <w:marTop w:val="0"/>
              <w:marBottom w:val="0"/>
              <w:divBdr>
                <w:top w:val="none" w:sz="0" w:space="0" w:color="auto"/>
                <w:left w:val="none" w:sz="0" w:space="0" w:color="auto"/>
                <w:bottom w:val="none" w:sz="0" w:space="0" w:color="auto"/>
                <w:right w:val="none" w:sz="0" w:space="0" w:color="auto"/>
              </w:divBdr>
            </w:div>
            <w:div w:id="344283818">
              <w:marLeft w:val="0"/>
              <w:marRight w:val="0"/>
              <w:marTop w:val="0"/>
              <w:marBottom w:val="0"/>
              <w:divBdr>
                <w:top w:val="none" w:sz="0" w:space="0" w:color="auto"/>
                <w:left w:val="none" w:sz="0" w:space="0" w:color="auto"/>
                <w:bottom w:val="none" w:sz="0" w:space="0" w:color="auto"/>
                <w:right w:val="none" w:sz="0" w:space="0" w:color="auto"/>
              </w:divBdr>
            </w:div>
            <w:div w:id="374546047">
              <w:marLeft w:val="0"/>
              <w:marRight w:val="0"/>
              <w:marTop w:val="0"/>
              <w:marBottom w:val="0"/>
              <w:divBdr>
                <w:top w:val="none" w:sz="0" w:space="0" w:color="auto"/>
                <w:left w:val="none" w:sz="0" w:space="0" w:color="auto"/>
                <w:bottom w:val="none" w:sz="0" w:space="0" w:color="auto"/>
                <w:right w:val="none" w:sz="0" w:space="0" w:color="auto"/>
              </w:divBdr>
            </w:div>
            <w:div w:id="857475253">
              <w:marLeft w:val="0"/>
              <w:marRight w:val="0"/>
              <w:marTop w:val="0"/>
              <w:marBottom w:val="0"/>
              <w:divBdr>
                <w:top w:val="none" w:sz="0" w:space="0" w:color="auto"/>
                <w:left w:val="none" w:sz="0" w:space="0" w:color="auto"/>
                <w:bottom w:val="none" w:sz="0" w:space="0" w:color="auto"/>
                <w:right w:val="none" w:sz="0" w:space="0" w:color="auto"/>
              </w:divBdr>
            </w:div>
            <w:div w:id="988707165">
              <w:marLeft w:val="0"/>
              <w:marRight w:val="0"/>
              <w:marTop w:val="0"/>
              <w:marBottom w:val="0"/>
              <w:divBdr>
                <w:top w:val="none" w:sz="0" w:space="0" w:color="auto"/>
                <w:left w:val="none" w:sz="0" w:space="0" w:color="auto"/>
                <w:bottom w:val="none" w:sz="0" w:space="0" w:color="auto"/>
                <w:right w:val="none" w:sz="0" w:space="0" w:color="auto"/>
              </w:divBdr>
            </w:div>
            <w:div w:id="1073086762">
              <w:marLeft w:val="0"/>
              <w:marRight w:val="0"/>
              <w:marTop w:val="0"/>
              <w:marBottom w:val="0"/>
              <w:divBdr>
                <w:top w:val="none" w:sz="0" w:space="0" w:color="auto"/>
                <w:left w:val="none" w:sz="0" w:space="0" w:color="auto"/>
                <w:bottom w:val="none" w:sz="0" w:space="0" w:color="auto"/>
                <w:right w:val="none" w:sz="0" w:space="0" w:color="auto"/>
              </w:divBdr>
            </w:div>
            <w:div w:id="1232232523">
              <w:marLeft w:val="0"/>
              <w:marRight w:val="0"/>
              <w:marTop w:val="0"/>
              <w:marBottom w:val="0"/>
              <w:divBdr>
                <w:top w:val="none" w:sz="0" w:space="0" w:color="auto"/>
                <w:left w:val="none" w:sz="0" w:space="0" w:color="auto"/>
                <w:bottom w:val="none" w:sz="0" w:space="0" w:color="auto"/>
                <w:right w:val="none" w:sz="0" w:space="0" w:color="auto"/>
              </w:divBdr>
            </w:div>
            <w:div w:id="1294411789">
              <w:marLeft w:val="0"/>
              <w:marRight w:val="0"/>
              <w:marTop w:val="0"/>
              <w:marBottom w:val="0"/>
              <w:divBdr>
                <w:top w:val="none" w:sz="0" w:space="0" w:color="auto"/>
                <w:left w:val="none" w:sz="0" w:space="0" w:color="auto"/>
                <w:bottom w:val="none" w:sz="0" w:space="0" w:color="auto"/>
                <w:right w:val="none" w:sz="0" w:space="0" w:color="auto"/>
              </w:divBdr>
            </w:div>
            <w:div w:id="1358116893">
              <w:marLeft w:val="0"/>
              <w:marRight w:val="0"/>
              <w:marTop w:val="0"/>
              <w:marBottom w:val="0"/>
              <w:divBdr>
                <w:top w:val="none" w:sz="0" w:space="0" w:color="auto"/>
                <w:left w:val="none" w:sz="0" w:space="0" w:color="auto"/>
                <w:bottom w:val="none" w:sz="0" w:space="0" w:color="auto"/>
                <w:right w:val="none" w:sz="0" w:space="0" w:color="auto"/>
              </w:divBdr>
            </w:div>
            <w:div w:id="1428574063">
              <w:marLeft w:val="0"/>
              <w:marRight w:val="0"/>
              <w:marTop w:val="0"/>
              <w:marBottom w:val="0"/>
              <w:divBdr>
                <w:top w:val="none" w:sz="0" w:space="0" w:color="auto"/>
                <w:left w:val="none" w:sz="0" w:space="0" w:color="auto"/>
                <w:bottom w:val="none" w:sz="0" w:space="0" w:color="auto"/>
                <w:right w:val="none" w:sz="0" w:space="0" w:color="auto"/>
              </w:divBdr>
            </w:div>
            <w:div w:id="1555846387">
              <w:marLeft w:val="0"/>
              <w:marRight w:val="0"/>
              <w:marTop w:val="0"/>
              <w:marBottom w:val="0"/>
              <w:divBdr>
                <w:top w:val="none" w:sz="0" w:space="0" w:color="auto"/>
                <w:left w:val="none" w:sz="0" w:space="0" w:color="auto"/>
                <w:bottom w:val="none" w:sz="0" w:space="0" w:color="auto"/>
                <w:right w:val="none" w:sz="0" w:space="0" w:color="auto"/>
              </w:divBdr>
            </w:div>
            <w:div w:id="1810510320">
              <w:marLeft w:val="0"/>
              <w:marRight w:val="0"/>
              <w:marTop w:val="0"/>
              <w:marBottom w:val="0"/>
              <w:divBdr>
                <w:top w:val="none" w:sz="0" w:space="0" w:color="auto"/>
                <w:left w:val="none" w:sz="0" w:space="0" w:color="auto"/>
                <w:bottom w:val="none" w:sz="0" w:space="0" w:color="auto"/>
                <w:right w:val="none" w:sz="0" w:space="0" w:color="auto"/>
              </w:divBdr>
            </w:div>
            <w:div w:id="1825077901">
              <w:marLeft w:val="0"/>
              <w:marRight w:val="0"/>
              <w:marTop w:val="0"/>
              <w:marBottom w:val="0"/>
              <w:divBdr>
                <w:top w:val="none" w:sz="0" w:space="0" w:color="auto"/>
                <w:left w:val="none" w:sz="0" w:space="0" w:color="auto"/>
                <w:bottom w:val="none" w:sz="0" w:space="0" w:color="auto"/>
                <w:right w:val="none" w:sz="0" w:space="0" w:color="auto"/>
              </w:divBdr>
            </w:div>
            <w:div w:id="1827085026">
              <w:marLeft w:val="0"/>
              <w:marRight w:val="0"/>
              <w:marTop w:val="0"/>
              <w:marBottom w:val="0"/>
              <w:divBdr>
                <w:top w:val="none" w:sz="0" w:space="0" w:color="auto"/>
                <w:left w:val="none" w:sz="0" w:space="0" w:color="auto"/>
                <w:bottom w:val="none" w:sz="0" w:space="0" w:color="auto"/>
                <w:right w:val="none" w:sz="0" w:space="0" w:color="auto"/>
              </w:divBdr>
            </w:div>
            <w:div w:id="1964189935">
              <w:marLeft w:val="0"/>
              <w:marRight w:val="0"/>
              <w:marTop w:val="0"/>
              <w:marBottom w:val="0"/>
              <w:divBdr>
                <w:top w:val="none" w:sz="0" w:space="0" w:color="auto"/>
                <w:left w:val="none" w:sz="0" w:space="0" w:color="auto"/>
                <w:bottom w:val="none" w:sz="0" w:space="0" w:color="auto"/>
                <w:right w:val="none" w:sz="0" w:space="0" w:color="auto"/>
              </w:divBdr>
            </w:div>
            <w:div w:id="2066834461">
              <w:marLeft w:val="0"/>
              <w:marRight w:val="0"/>
              <w:marTop w:val="0"/>
              <w:marBottom w:val="0"/>
              <w:divBdr>
                <w:top w:val="none" w:sz="0" w:space="0" w:color="auto"/>
                <w:left w:val="none" w:sz="0" w:space="0" w:color="auto"/>
                <w:bottom w:val="none" w:sz="0" w:space="0" w:color="auto"/>
                <w:right w:val="none" w:sz="0" w:space="0" w:color="auto"/>
              </w:divBdr>
            </w:div>
          </w:divsChild>
        </w:div>
        <w:div w:id="771122424">
          <w:marLeft w:val="0"/>
          <w:marRight w:val="0"/>
          <w:marTop w:val="0"/>
          <w:marBottom w:val="0"/>
          <w:divBdr>
            <w:top w:val="none" w:sz="0" w:space="0" w:color="auto"/>
            <w:left w:val="none" w:sz="0" w:space="0" w:color="auto"/>
            <w:bottom w:val="none" w:sz="0" w:space="0" w:color="auto"/>
            <w:right w:val="none" w:sz="0" w:space="0" w:color="auto"/>
          </w:divBdr>
        </w:div>
        <w:div w:id="832525008">
          <w:marLeft w:val="0"/>
          <w:marRight w:val="0"/>
          <w:marTop w:val="0"/>
          <w:marBottom w:val="0"/>
          <w:divBdr>
            <w:top w:val="none" w:sz="0" w:space="0" w:color="auto"/>
            <w:left w:val="none" w:sz="0" w:space="0" w:color="auto"/>
            <w:bottom w:val="none" w:sz="0" w:space="0" w:color="auto"/>
            <w:right w:val="none" w:sz="0" w:space="0" w:color="auto"/>
          </w:divBdr>
        </w:div>
        <w:div w:id="992490726">
          <w:marLeft w:val="0"/>
          <w:marRight w:val="0"/>
          <w:marTop w:val="0"/>
          <w:marBottom w:val="0"/>
          <w:divBdr>
            <w:top w:val="none" w:sz="0" w:space="0" w:color="auto"/>
            <w:left w:val="none" w:sz="0" w:space="0" w:color="auto"/>
            <w:bottom w:val="none" w:sz="0" w:space="0" w:color="auto"/>
            <w:right w:val="none" w:sz="0" w:space="0" w:color="auto"/>
          </w:divBdr>
        </w:div>
        <w:div w:id="995887798">
          <w:marLeft w:val="0"/>
          <w:marRight w:val="0"/>
          <w:marTop w:val="0"/>
          <w:marBottom w:val="0"/>
          <w:divBdr>
            <w:top w:val="none" w:sz="0" w:space="0" w:color="auto"/>
            <w:left w:val="none" w:sz="0" w:space="0" w:color="auto"/>
            <w:bottom w:val="none" w:sz="0" w:space="0" w:color="auto"/>
            <w:right w:val="none" w:sz="0" w:space="0" w:color="auto"/>
          </w:divBdr>
        </w:div>
        <w:div w:id="1018045770">
          <w:marLeft w:val="0"/>
          <w:marRight w:val="0"/>
          <w:marTop w:val="0"/>
          <w:marBottom w:val="0"/>
          <w:divBdr>
            <w:top w:val="none" w:sz="0" w:space="0" w:color="auto"/>
            <w:left w:val="none" w:sz="0" w:space="0" w:color="auto"/>
            <w:bottom w:val="none" w:sz="0" w:space="0" w:color="auto"/>
            <w:right w:val="none" w:sz="0" w:space="0" w:color="auto"/>
          </w:divBdr>
        </w:div>
        <w:div w:id="1095369562">
          <w:marLeft w:val="0"/>
          <w:marRight w:val="0"/>
          <w:marTop w:val="0"/>
          <w:marBottom w:val="0"/>
          <w:divBdr>
            <w:top w:val="none" w:sz="0" w:space="0" w:color="auto"/>
            <w:left w:val="none" w:sz="0" w:space="0" w:color="auto"/>
            <w:bottom w:val="none" w:sz="0" w:space="0" w:color="auto"/>
            <w:right w:val="none" w:sz="0" w:space="0" w:color="auto"/>
          </w:divBdr>
        </w:div>
        <w:div w:id="1107579405">
          <w:marLeft w:val="0"/>
          <w:marRight w:val="0"/>
          <w:marTop w:val="0"/>
          <w:marBottom w:val="0"/>
          <w:divBdr>
            <w:top w:val="none" w:sz="0" w:space="0" w:color="auto"/>
            <w:left w:val="none" w:sz="0" w:space="0" w:color="auto"/>
            <w:bottom w:val="none" w:sz="0" w:space="0" w:color="auto"/>
            <w:right w:val="none" w:sz="0" w:space="0" w:color="auto"/>
          </w:divBdr>
        </w:div>
        <w:div w:id="1108964092">
          <w:marLeft w:val="0"/>
          <w:marRight w:val="0"/>
          <w:marTop w:val="0"/>
          <w:marBottom w:val="0"/>
          <w:divBdr>
            <w:top w:val="none" w:sz="0" w:space="0" w:color="auto"/>
            <w:left w:val="none" w:sz="0" w:space="0" w:color="auto"/>
            <w:bottom w:val="none" w:sz="0" w:space="0" w:color="auto"/>
            <w:right w:val="none" w:sz="0" w:space="0" w:color="auto"/>
          </w:divBdr>
        </w:div>
        <w:div w:id="1111436537">
          <w:marLeft w:val="0"/>
          <w:marRight w:val="0"/>
          <w:marTop w:val="0"/>
          <w:marBottom w:val="0"/>
          <w:divBdr>
            <w:top w:val="none" w:sz="0" w:space="0" w:color="auto"/>
            <w:left w:val="none" w:sz="0" w:space="0" w:color="auto"/>
            <w:bottom w:val="none" w:sz="0" w:space="0" w:color="auto"/>
            <w:right w:val="none" w:sz="0" w:space="0" w:color="auto"/>
          </w:divBdr>
        </w:div>
        <w:div w:id="1138449594">
          <w:marLeft w:val="0"/>
          <w:marRight w:val="0"/>
          <w:marTop w:val="0"/>
          <w:marBottom w:val="0"/>
          <w:divBdr>
            <w:top w:val="none" w:sz="0" w:space="0" w:color="auto"/>
            <w:left w:val="none" w:sz="0" w:space="0" w:color="auto"/>
            <w:bottom w:val="none" w:sz="0" w:space="0" w:color="auto"/>
            <w:right w:val="none" w:sz="0" w:space="0" w:color="auto"/>
          </w:divBdr>
        </w:div>
        <w:div w:id="1161387551">
          <w:marLeft w:val="0"/>
          <w:marRight w:val="0"/>
          <w:marTop w:val="0"/>
          <w:marBottom w:val="0"/>
          <w:divBdr>
            <w:top w:val="none" w:sz="0" w:space="0" w:color="auto"/>
            <w:left w:val="none" w:sz="0" w:space="0" w:color="auto"/>
            <w:bottom w:val="none" w:sz="0" w:space="0" w:color="auto"/>
            <w:right w:val="none" w:sz="0" w:space="0" w:color="auto"/>
          </w:divBdr>
        </w:div>
        <w:div w:id="1265769078">
          <w:marLeft w:val="0"/>
          <w:marRight w:val="0"/>
          <w:marTop w:val="0"/>
          <w:marBottom w:val="0"/>
          <w:divBdr>
            <w:top w:val="none" w:sz="0" w:space="0" w:color="auto"/>
            <w:left w:val="none" w:sz="0" w:space="0" w:color="auto"/>
            <w:bottom w:val="none" w:sz="0" w:space="0" w:color="auto"/>
            <w:right w:val="none" w:sz="0" w:space="0" w:color="auto"/>
          </w:divBdr>
        </w:div>
        <w:div w:id="1302074725">
          <w:marLeft w:val="0"/>
          <w:marRight w:val="0"/>
          <w:marTop w:val="0"/>
          <w:marBottom w:val="0"/>
          <w:divBdr>
            <w:top w:val="none" w:sz="0" w:space="0" w:color="auto"/>
            <w:left w:val="none" w:sz="0" w:space="0" w:color="auto"/>
            <w:bottom w:val="none" w:sz="0" w:space="0" w:color="auto"/>
            <w:right w:val="none" w:sz="0" w:space="0" w:color="auto"/>
          </w:divBdr>
        </w:div>
        <w:div w:id="1371879323">
          <w:marLeft w:val="0"/>
          <w:marRight w:val="0"/>
          <w:marTop w:val="0"/>
          <w:marBottom w:val="0"/>
          <w:divBdr>
            <w:top w:val="none" w:sz="0" w:space="0" w:color="auto"/>
            <w:left w:val="none" w:sz="0" w:space="0" w:color="auto"/>
            <w:bottom w:val="none" w:sz="0" w:space="0" w:color="auto"/>
            <w:right w:val="none" w:sz="0" w:space="0" w:color="auto"/>
          </w:divBdr>
        </w:div>
        <w:div w:id="1392079021">
          <w:marLeft w:val="0"/>
          <w:marRight w:val="0"/>
          <w:marTop w:val="0"/>
          <w:marBottom w:val="0"/>
          <w:divBdr>
            <w:top w:val="none" w:sz="0" w:space="0" w:color="auto"/>
            <w:left w:val="none" w:sz="0" w:space="0" w:color="auto"/>
            <w:bottom w:val="none" w:sz="0" w:space="0" w:color="auto"/>
            <w:right w:val="none" w:sz="0" w:space="0" w:color="auto"/>
          </w:divBdr>
        </w:div>
        <w:div w:id="1480920308">
          <w:marLeft w:val="0"/>
          <w:marRight w:val="0"/>
          <w:marTop w:val="0"/>
          <w:marBottom w:val="0"/>
          <w:divBdr>
            <w:top w:val="none" w:sz="0" w:space="0" w:color="auto"/>
            <w:left w:val="none" w:sz="0" w:space="0" w:color="auto"/>
            <w:bottom w:val="none" w:sz="0" w:space="0" w:color="auto"/>
            <w:right w:val="none" w:sz="0" w:space="0" w:color="auto"/>
          </w:divBdr>
        </w:div>
        <w:div w:id="1504658862">
          <w:marLeft w:val="0"/>
          <w:marRight w:val="0"/>
          <w:marTop w:val="0"/>
          <w:marBottom w:val="0"/>
          <w:divBdr>
            <w:top w:val="none" w:sz="0" w:space="0" w:color="auto"/>
            <w:left w:val="none" w:sz="0" w:space="0" w:color="auto"/>
            <w:bottom w:val="none" w:sz="0" w:space="0" w:color="auto"/>
            <w:right w:val="none" w:sz="0" w:space="0" w:color="auto"/>
          </w:divBdr>
        </w:div>
        <w:div w:id="1522356079">
          <w:marLeft w:val="0"/>
          <w:marRight w:val="0"/>
          <w:marTop w:val="0"/>
          <w:marBottom w:val="0"/>
          <w:divBdr>
            <w:top w:val="none" w:sz="0" w:space="0" w:color="auto"/>
            <w:left w:val="none" w:sz="0" w:space="0" w:color="auto"/>
            <w:bottom w:val="none" w:sz="0" w:space="0" w:color="auto"/>
            <w:right w:val="none" w:sz="0" w:space="0" w:color="auto"/>
          </w:divBdr>
        </w:div>
        <w:div w:id="1597637306">
          <w:marLeft w:val="0"/>
          <w:marRight w:val="0"/>
          <w:marTop w:val="0"/>
          <w:marBottom w:val="0"/>
          <w:divBdr>
            <w:top w:val="none" w:sz="0" w:space="0" w:color="auto"/>
            <w:left w:val="none" w:sz="0" w:space="0" w:color="auto"/>
            <w:bottom w:val="none" w:sz="0" w:space="0" w:color="auto"/>
            <w:right w:val="none" w:sz="0" w:space="0" w:color="auto"/>
          </w:divBdr>
        </w:div>
        <w:div w:id="1642464643">
          <w:marLeft w:val="0"/>
          <w:marRight w:val="0"/>
          <w:marTop w:val="0"/>
          <w:marBottom w:val="0"/>
          <w:divBdr>
            <w:top w:val="none" w:sz="0" w:space="0" w:color="auto"/>
            <w:left w:val="none" w:sz="0" w:space="0" w:color="auto"/>
            <w:bottom w:val="none" w:sz="0" w:space="0" w:color="auto"/>
            <w:right w:val="none" w:sz="0" w:space="0" w:color="auto"/>
          </w:divBdr>
        </w:div>
        <w:div w:id="1645891348">
          <w:marLeft w:val="0"/>
          <w:marRight w:val="0"/>
          <w:marTop w:val="0"/>
          <w:marBottom w:val="0"/>
          <w:divBdr>
            <w:top w:val="none" w:sz="0" w:space="0" w:color="auto"/>
            <w:left w:val="none" w:sz="0" w:space="0" w:color="auto"/>
            <w:bottom w:val="none" w:sz="0" w:space="0" w:color="auto"/>
            <w:right w:val="none" w:sz="0" w:space="0" w:color="auto"/>
          </w:divBdr>
        </w:div>
        <w:div w:id="1650552034">
          <w:marLeft w:val="0"/>
          <w:marRight w:val="0"/>
          <w:marTop w:val="0"/>
          <w:marBottom w:val="0"/>
          <w:divBdr>
            <w:top w:val="none" w:sz="0" w:space="0" w:color="auto"/>
            <w:left w:val="none" w:sz="0" w:space="0" w:color="auto"/>
            <w:bottom w:val="none" w:sz="0" w:space="0" w:color="auto"/>
            <w:right w:val="none" w:sz="0" w:space="0" w:color="auto"/>
          </w:divBdr>
        </w:div>
        <w:div w:id="1731537575">
          <w:marLeft w:val="0"/>
          <w:marRight w:val="0"/>
          <w:marTop w:val="0"/>
          <w:marBottom w:val="0"/>
          <w:divBdr>
            <w:top w:val="none" w:sz="0" w:space="0" w:color="auto"/>
            <w:left w:val="none" w:sz="0" w:space="0" w:color="auto"/>
            <w:bottom w:val="none" w:sz="0" w:space="0" w:color="auto"/>
            <w:right w:val="none" w:sz="0" w:space="0" w:color="auto"/>
          </w:divBdr>
        </w:div>
        <w:div w:id="1739326211">
          <w:marLeft w:val="0"/>
          <w:marRight w:val="0"/>
          <w:marTop w:val="0"/>
          <w:marBottom w:val="0"/>
          <w:divBdr>
            <w:top w:val="none" w:sz="0" w:space="0" w:color="auto"/>
            <w:left w:val="none" w:sz="0" w:space="0" w:color="auto"/>
            <w:bottom w:val="none" w:sz="0" w:space="0" w:color="auto"/>
            <w:right w:val="none" w:sz="0" w:space="0" w:color="auto"/>
          </w:divBdr>
        </w:div>
        <w:div w:id="1748962956">
          <w:marLeft w:val="0"/>
          <w:marRight w:val="0"/>
          <w:marTop w:val="0"/>
          <w:marBottom w:val="0"/>
          <w:divBdr>
            <w:top w:val="none" w:sz="0" w:space="0" w:color="auto"/>
            <w:left w:val="none" w:sz="0" w:space="0" w:color="auto"/>
            <w:bottom w:val="none" w:sz="0" w:space="0" w:color="auto"/>
            <w:right w:val="none" w:sz="0" w:space="0" w:color="auto"/>
          </w:divBdr>
        </w:div>
        <w:div w:id="1805386055">
          <w:marLeft w:val="0"/>
          <w:marRight w:val="0"/>
          <w:marTop w:val="0"/>
          <w:marBottom w:val="0"/>
          <w:divBdr>
            <w:top w:val="none" w:sz="0" w:space="0" w:color="auto"/>
            <w:left w:val="none" w:sz="0" w:space="0" w:color="auto"/>
            <w:bottom w:val="none" w:sz="0" w:space="0" w:color="auto"/>
            <w:right w:val="none" w:sz="0" w:space="0" w:color="auto"/>
          </w:divBdr>
        </w:div>
        <w:div w:id="1821383447">
          <w:marLeft w:val="0"/>
          <w:marRight w:val="0"/>
          <w:marTop w:val="0"/>
          <w:marBottom w:val="0"/>
          <w:divBdr>
            <w:top w:val="none" w:sz="0" w:space="0" w:color="auto"/>
            <w:left w:val="none" w:sz="0" w:space="0" w:color="auto"/>
            <w:bottom w:val="none" w:sz="0" w:space="0" w:color="auto"/>
            <w:right w:val="none" w:sz="0" w:space="0" w:color="auto"/>
          </w:divBdr>
        </w:div>
        <w:div w:id="1835996180">
          <w:marLeft w:val="0"/>
          <w:marRight w:val="0"/>
          <w:marTop w:val="0"/>
          <w:marBottom w:val="0"/>
          <w:divBdr>
            <w:top w:val="none" w:sz="0" w:space="0" w:color="auto"/>
            <w:left w:val="none" w:sz="0" w:space="0" w:color="auto"/>
            <w:bottom w:val="none" w:sz="0" w:space="0" w:color="auto"/>
            <w:right w:val="none" w:sz="0" w:space="0" w:color="auto"/>
          </w:divBdr>
        </w:div>
        <w:div w:id="1847552787">
          <w:marLeft w:val="0"/>
          <w:marRight w:val="0"/>
          <w:marTop w:val="0"/>
          <w:marBottom w:val="0"/>
          <w:divBdr>
            <w:top w:val="none" w:sz="0" w:space="0" w:color="auto"/>
            <w:left w:val="none" w:sz="0" w:space="0" w:color="auto"/>
            <w:bottom w:val="none" w:sz="0" w:space="0" w:color="auto"/>
            <w:right w:val="none" w:sz="0" w:space="0" w:color="auto"/>
          </w:divBdr>
        </w:div>
        <w:div w:id="1853839518">
          <w:marLeft w:val="0"/>
          <w:marRight w:val="0"/>
          <w:marTop w:val="0"/>
          <w:marBottom w:val="0"/>
          <w:divBdr>
            <w:top w:val="none" w:sz="0" w:space="0" w:color="auto"/>
            <w:left w:val="none" w:sz="0" w:space="0" w:color="auto"/>
            <w:bottom w:val="none" w:sz="0" w:space="0" w:color="auto"/>
            <w:right w:val="none" w:sz="0" w:space="0" w:color="auto"/>
          </w:divBdr>
        </w:div>
        <w:div w:id="1882015849">
          <w:marLeft w:val="0"/>
          <w:marRight w:val="0"/>
          <w:marTop w:val="0"/>
          <w:marBottom w:val="0"/>
          <w:divBdr>
            <w:top w:val="none" w:sz="0" w:space="0" w:color="auto"/>
            <w:left w:val="none" w:sz="0" w:space="0" w:color="auto"/>
            <w:bottom w:val="none" w:sz="0" w:space="0" w:color="auto"/>
            <w:right w:val="none" w:sz="0" w:space="0" w:color="auto"/>
          </w:divBdr>
        </w:div>
        <w:div w:id="1897233975">
          <w:marLeft w:val="0"/>
          <w:marRight w:val="0"/>
          <w:marTop w:val="0"/>
          <w:marBottom w:val="0"/>
          <w:divBdr>
            <w:top w:val="none" w:sz="0" w:space="0" w:color="auto"/>
            <w:left w:val="none" w:sz="0" w:space="0" w:color="auto"/>
            <w:bottom w:val="none" w:sz="0" w:space="0" w:color="auto"/>
            <w:right w:val="none" w:sz="0" w:space="0" w:color="auto"/>
          </w:divBdr>
          <w:divsChild>
            <w:div w:id="395592078">
              <w:marLeft w:val="-75"/>
              <w:marRight w:val="0"/>
              <w:marTop w:val="30"/>
              <w:marBottom w:val="30"/>
              <w:divBdr>
                <w:top w:val="none" w:sz="0" w:space="0" w:color="auto"/>
                <w:left w:val="none" w:sz="0" w:space="0" w:color="auto"/>
                <w:bottom w:val="none" w:sz="0" w:space="0" w:color="auto"/>
                <w:right w:val="none" w:sz="0" w:space="0" w:color="auto"/>
              </w:divBdr>
              <w:divsChild>
                <w:div w:id="44304316">
                  <w:marLeft w:val="0"/>
                  <w:marRight w:val="0"/>
                  <w:marTop w:val="0"/>
                  <w:marBottom w:val="0"/>
                  <w:divBdr>
                    <w:top w:val="none" w:sz="0" w:space="0" w:color="auto"/>
                    <w:left w:val="none" w:sz="0" w:space="0" w:color="auto"/>
                    <w:bottom w:val="none" w:sz="0" w:space="0" w:color="auto"/>
                    <w:right w:val="none" w:sz="0" w:space="0" w:color="auto"/>
                  </w:divBdr>
                  <w:divsChild>
                    <w:div w:id="10223686">
                      <w:marLeft w:val="0"/>
                      <w:marRight w:val="0"/>
                      <w:marTop w:val="0"/>
                      <w:marBottom w:val="0"/>
                      <w:divBdr>
                        <w:top w:val="none" w:sz="0" w:space="0" w:color="auto"/>
                        <w:left w:val="none" w:sz="0" w:space="0" w:color="auto"/>
                        <w:bottom w:val="none" w:sz="0" w:space="0" w:color="auto"/>
                        <w:right w:val="none" w:sz="0" w:space="0" w:color="auto"/>
                      </w:divBdr>
                    </w:div>
                  </w:divsChild>
                </w:div>
                <w:div w:id="80151995">
                  <w:marLeft w:val="0"/>
                  <w:marRight w:val="0"/>
                  <w:marTop w:val="0"/>
                  <w:marBottom w:val="0"/>
                  <w:divBdr>
                    <w:top w:val="none" w:sz="0" w:space="0" w:color="auto"/>
                    <w:left w:val="none" w:sz="0" w:space="0" w:color="auto"/>
                    <w:bottom w:val="none" w:sz="0" w:space="0" w:color="auto"/>
                    <w:right w:val="none" w:sz="0" w:space="0" w:color="auto"/>
                  </w:divBdr>
                  <w:divsChild>
                    <w:div w:id="780147747">
                      <w:marLeft w:val="0"/>
                      <w:marRight w:val="0"/>
                      <w:marTop w:val="0"/>
                      <w:marBottom w:val="0"/>
                      <w:divBdr>
                        <w:top w:val="none" w:sz="0" w:space="0" w:color="auto"/>
                        <w:left w:val="none" w:sz="0" w:space="0" w:color="auto"/>
                        <w:bottom w:val="none" w:sz="0" w:space="0" w:color="auto"/>
                        <w:right w:val="none" w:sz="0" w:space="0" w:color="auto"/>
                      </w:divBdr>
                    </w:div>
                  </w:divsChild>
                </w:div>
                <w:div w:id="354355383">
                  <w:marLeft w:val="0"/>
                  <w:marRight w:val="0"/>
                  <w:marTop w:val="0"/>
                  <w:marBottom w:val="0"/>
                  <w:divBdr>
                    <w:top w:val="none" w:sz="0" w:space="0" w:color="auto"/>
                    <w:left w:val="none" w:sz="0" w:space="0" w:color="auto"/>
                    <w:bottom w:val="none" w:sz="0" w:space="0" w:color="auto"/>
                    <w:right w:val="none" w:sz="0" w:space="0" w:color="auto"/>
                  </w:divBdr>
                  <w:divsChild>
                    <w:div w:id="28070605">
                      <w:marLeft w:val="0"/>
                      <w:marRight w:val="0"/>
                      <w:marTop w:val="0"/>
                      <w:marBottom w:val="0"/>
                      <w:divBdr>
                        <w:top w:val="none" w:sz="0" w:space="0" w:color="auto"/>
                        <w:left w:val="none" w:sz="0" w:space="0" w:color="auto"/>
                        <w:bottom w:val="none" w:sz="0" w:space="0" w:color="auto"/>
                        <w:right w:val="none" w:sz="0" w:space="0" w:color="auto"/>
                      </w:divBdr>
                    </w:div>
                    <w:div w:id="521094863">
                      <w:marLeft w:val="0"/>
                      <w:marRight w:val="0"/>
                      <w:marTop w:val="0"/>
                      <w:marBottom w:val="0"/>
                      <w:divBdr>
                        <w:top w:val="none" w:sz="0" w:space="0" w:color="auto"/>
                        <w:left w:val="none" w:sz="0" w:space="0" w:color="auto"/>
                        <w:bottom w:val="none" w:sz="0" w:space="0" w:color="auto"/>
                        <w:right w:val="none" w:sz="0" w:space="0" w:color="auto"/>
                      </w:divBdr>
                    </w:div>
                  </w:divsChild>
                </w:div>
                <w:div w:id="396244316">
                  <w:marLeft w:val="0"/>
                  <w:marRight w:val="0"/>
                  <w:marTop w:val="0"/>
                  <w:marBottom w:val="0"/>
                  <w:divBdr>
                    <w:top w:val="none" w:sz="0" w:space="0" w:color="auto"/>
                    <w:left w:val="none" w:sz="0" w:space="0" w:color="auto"/>
                    <w:bottom w:val="none" w:sz="0" w:space="0" w:color="auto"/>
                    <w:right w:val="none" w:sz="0" w:space="0" w:color="auto"/>
                  </w:divBdr>
                  <w:divsChild>
                    <w:div w:id="281425858">
                      <w:marLeft w:val="0"/>
                      <w:marRight w:val="0"/>
                      <w:marTop w:val="0"/>
                      <w:marBottom w:val="0"/>
                      <w:divBdr>
                        <w:top w:val="none" w:sz="0" w:space="0" w:color="auto"/>
                        <w:left w:val="none" w:sz="0" w:space="0" w:color="auto"/>
                        <w:bottom w:val="none" w:sz="0" w:space="0" w:color="auto"/>
                        <w:right w:val="none" w:sz="0" w:space="0" w:color="auto"/>
                      </w:divBdr>
                    </w:div>
                    <w:div w:id="402653304">
                      <w:marLeft w:val="0"/>
                      <w:marRight w:val="0"/>
                      <w:marTop w:val="0"/>
                      <w:marBottom w:val="0"/>
                      <w:divBdr>
                        <w:top w:val="none" w:sz="0" w:space="0" w:color="auto"/>
                        <w:left w:val="none" w:sz="0" w:space="0" w:color="auto"/>
                        <w:bottom w:val="none" w:sz="0" w:space="0" w:color="auto"/>
                        <w:right w:val="none" w:sz="0" w:space="0" w:color="auto"/>
                      </w:divBdr>
                    </w:div>
                  </w:divsChild>
                </w:div>
                <w:div w:id="440295625">
                  <w:marLeft w:val="0"/>
                  <w:marRight w:val="0"/>
                  <w:marTop w:val="0"/>
                  <w:marBottom w:val="0"/>
                  <w:divBdr>
                    <w:top w:val="none" w:sz="0" w:space="0" w:color="auto"/>
                    <w:left w:val="none" w:sz="0" w:space="0" w:color="auto"/>
                    <w:bottom w:val="none" w:sz="0" w:space="0" w:color="auto"/>
                    <w:right w:val="none" w:sz="0" w:space="0" w:color="auto"/>
                  </w:divBdr>
                  <w:divsChild>
                    <w:div w:id="420689391">
                      <w:marLeft w:val="0"/>
                      <w:marRight w:val="0"/>
                      <w:marTop w:val="0"/>
                      <w:marBottom w:val="0"/>
                      <w:divBdr>
                        <w:top w:val="none" w:sz="0" w:space="0" w:color="auto"/>
                        <w:left w:val="none" w:sz="0" w:space="0" w:color="auto"/>
                        <w:bottom w:val="none" w:sz="0" w:space="0" w:color="auto"/>
                        <w:right w:val="none" w:sz="0" w:space="0" w:color="auto"/>
                      </w:divBdr>
                    </w:div>
                    <w:div w:id="1051464876">
                      <w:marLeft w:val="0"/>
                      <w:marRight w:val="0"/>
                      <w:marTop w:val="0"/>
                      <w:marBottom w:val="0"/>
                      <w:divBdr>
                        <w:top w:val="none" w:sz="0" w:space="0" w:color="auto"/>
                        <w:left w:val="none" w:sz="0" w:space="0" w:color="auto"/>
                        <w:bottom w:val="none" w:sz="0" w:space="0" w:color="auto"/>
                        <w:right w:val="none" w:sz="0" w:space="0" w:color="auto"/>
                      </w:divBdr>
                    </w:div>
                    <w:div w:id="1332096825">
                      <w:marLeft w:val="0"/>
                      <w:marRight w:val="0"/>
                      <w:marTop w:val="0"/>
                      <w:marBottom w:val="0"/>
                      <w:divBdr>
                        <w:top w:val="none" w:sz="0" w:space="0" w:color="auto"/>
                        <w:left w:val="none" w:sz="0" w:space="0" w:color="auto"/>
                        <w:bottom w:val="none" w:sz="0" w:space="0" w:color="auto"/>
                        <w:right w:val="none" w:sz="0" w:space="0" w:color="auto"/>
                      </w:divBdr>
                    </w:div>
                  </w:divsChild>
                </w:div>
                <w:div w:id="613054389">
                  <w:marLeft w:val="0"/>
                  <w:marRight w:val="0"/>
                  <w:marTop w:val="0"/>
                  <w:marBottom w:val="0"/>
                  <w:divBdr>
                    <w:top w:val="none" w:sz="0" w:space="0" w:color="auto"/>
                    <w:left w:val="none" w:sz="0" w:space="0" w:color="auto"/>
                    <w:bottom w:val="none" w:sz="0" w:space="0" w:color="auto"/>
                    <w:right w:val="none" w:sz="0" w:space="0" w:color="auto"/>
                  </w:divBdr>
                  <w:divsChild>
                    <w:div w:id="616108847">
                      <w:marLeft w:val="0"/>
                      <w:marRight w:val="0"/>
                      <w:marTop w:val="0"/>
                      <w:marBottom w:val="0"/>
                      <w:divBdr>
                        <w:top w:val="none" w:sz="0" w:space="0" w:color="auto"/>
                        <w:left w:val="none" w:sz="0" w:space="0" w:color="auto"/>
                        <w:bottom w:val="none" w:sz="0" w:space="0" w:color="auto"/>
                        <w:right w:val="none" w:sz="0" w:space="0" w:color="auto"/>
                      </w:divBdr>
                    </w:div>
                    <w:div w:id="2114351269">
                      <w:marLeft w:val="0"/>
                      <w:marRight w:val="0"/>
                      <w:marTop w:val="0"/>
                      <w:marBottom w:val="0"/>
                      <w:divBdr>
                        <w:top w:val="none" w:sz="0" w:space="0" w:color="auto"/>
                        <w:left w:val="none" w:sz="0" w:space="0" w:color="auto"/>
                        <w:bottom w:val="none" w:sz="0" w:space="0" w:color="auto"/>
                        <w:right w:val="none" w:sz="0" w:space="0" w:color="auto"/>
                      </w:divBdr>
                    </w:div>
                  </w:divsChild>
                </w:div>
                <w:div w:id="645741167">
                  <w:marLeft w:val="0"/>
                  <w:marRight w:val="0"/>
                  <w:marTop w:val="0"/>
                  <w:marBottom w:val="0"/>
                  <w:divBdr>
                    <w:top w:val="none" w:sz="0" w:space="0" w:color="auto"/>
                    <w:left w:val="none" w:sz="0" w:space="0" w:color="auto"/>
                    <w:bottom w:val="none" w:sz="0" w:space="0" w:color="auto"/>
                    <w:right w:val="none" w:sz="0" w:space="0" w:color="auto"/>
                  </w:divBdr>
                  <w:divsChild>
                    <w:div w:id="598685430">
                      <w:marLeft w:val="0"/>
                      <w:marRight w:val="0"/>
                      <w:marTop w:val="0"/>
                      <w:marBottom w:val="0"/>
                      <w:divBdr>
                        <w:top w:val="none" w:sz="0" w:space="0" w:color="auto"/>
                        <w:left w:val="none" w:sz="0" w:space="0" w:color="auto"/>
                        <w:bottom w:val="none" w:sz="0" w:space="0" w:color="auto"/>
                        <w:right w:val="none" w:sz="0" w:space="0" w:color="auto"/>
                      </w:divBdr>
                    </w:div>
                  </w:divsChild>
                </w:div>
                <w:div w:id="727649075">
                  <w:marLeft w:val="0"/>
                  <w:marRight w:val="0"/>
                  <w:marTop w:val="0"/>
                  <w:marBottom w:val="0"/>
                  <w:divBdr>
                    <w:top w:val="none" w:sz="0" w:space="0" w:color="auto"/>
                    <w:left w:val="none" w:sz="0" w:space="0" w:color="auto"/>
                    <w:bottom w:val="none" w:sz="0" w:space="0" w:color="auto"/>
                    <w:right w:val="none" w:sz="0" w:space="0" w:color="auto"/>
                  </w:divBdr>
                  <w:divsChild>
                    <w:div w:id="907961652">
                      <w:marLeft w:val="0"/>
                      <w:marRight w:val="0"/>
                      <w:marTop w:val="0"/>
                      <w:marBottom w:val="0"/>
                      <w:divBdr>
                        <w:top w:val="none" w:sz="0" w:space="0" w:color="auto"/>
                        <w:left w:val="none" w:sz="0" w:space="0" w:color="auto"/>
                        <w:bottom w:val="none" w:sz="0" w:space="0" w:color="auto"/>
                        <w:right w:val="none" w:sz="0" w:space="0" w:color="auto"/>
                      </w:divBdr>
                    </w:div>
                    <w:div w:id="1249000116">
                      <w:marLeft w:val="0"/>
                      <w:marRight w:val="0"/>
                      <w:marTop w:val="0"/>
                      <w:marBottom w:val="0"/>
                      <w:divBdr>
                        <w:top w:val="none" w:sz="0" w:space="0" w:color="auto"/>
                        <w:left w:val="none" w:sz="0" w:space="0" w:color="auto"/>
                        <w:bottom w:val="none" w:sz="0" w:space="0" w:color="auto"/>
                        <w:right w:val="none" w:sz="0" w:space="0" w:color="auto"/>
                      </w:divBdr>
                    </w:div>
                  </w:divsChild>
                </w:div>
                <w:div w:id="740716426">
                  <w:marLeft w:val="0"/>
                  <w:marRight w:val="0"/>
                  <w:marTop w:val="0"/>
                  <w:marBottom w:val="0"/>
                  <w:divBdr>
                    <w:top w:val="none" w:sz="0" w:space="0" w:color="auto"/>
                    <w:left w:val="none" w:sz="0" w:space="0" w:color="auto"/>
                    <w:bottom w:val="none" w:sz="0" w:space="0" w:color="auto"/>
                    <w:right w:val="none" w:sz="0" w:space="0" w:color="auto"/>
                  </w:divBdr>
                  <w:divsChild>
                    <w:div w:id="1254163677">
                      <w:marLeft w:val="0"/>
                      <w:marRight w:val="0"/>
                      <w:marTop w:val="0"/>
                      <w:marBottom w:val="0"/>
                      <w:divBdr>
                        <w:top w:val="none" w:sz="0" w:space="0" w:color="auto"/>
                        <w:left w:val="none" w:sz="0" w:space="0" w:color="auto"/>
                        <w:bottom w:val="none" w:sz="0" w:space="0" w:color="auto"/>
                        <w:right w:val="none" w:sz="0" w:space="0" w:color="auto"/>
                      </w:divBdr>
                    </w:div>
                  </w:divsChild>
                </w:div>
                <w:div w:id="900361452">
                  <w:marLeft w:val="0"/>
                  <w:marRight w:val="0"/>
                  <w:marTop w:val="0"/>
                  <w:marBottom w:val="0"/>
                  <w:divBdr>
                    <w:top w:val="none" w:sz="0" w:space="0" w:color="auto"/>
                    <w:left w:val="none" w:sz="0" w:space="0" w:color="auto"/>
                    <w:bottom w:val="none" w:sz="0" w:space="0" w:color="auto"/>
                    <w:right w:val="none" w:sz="0" w:space="0" w:color="auto"/>
                  </w:divBdr>
                  <w:divsChild>
                    <w:div w:id="1849632939">
                      <w:marLeft w:val="0"/>
                      <w:marRight w:val="0"/>
                      <w:marTop w:val="0"/>
                      <w:marBottom w:val="0"/>
                      <w:divBdr>
                        <w:top w:val="none" w:sz="0" w:space="0" w:color="auto"/>
                        <w:left w:val="none" w:sz="0" w:space="0" w:color="auto"/>
                        <w:bottom w:val="none" w:sz="0" w:space="0" w:color="auto"/>
                        <w:right w:val="none" w:sz="0" w:space="0" w:color="auto"/>
                      </w:divBdr>
                    </w:div>
                  </w:divsChild>
                </w:div>
                <w:div w:id="931861376">
                  <w:marLeft w:val="0"/>
                  <w:marRight w:val="0"/>
                  <w:marTop w:val="0"/>
                  <w:marBottom w:val="0"/>
                  <w:divBdr>
                    <w:top w:val="none" w:sz="0" w:space="0" w:color="auto"/>
                    <w:left w:val="none" w:sz="0" w:space="0" w:color="auto"/>
                    <w:bottom w:val="none" w:sz="0" w:space="0" w:color="auto"/>
                    <w:right w:val="none" w:sz="0" w:space="0" w:color="auto"/>
                  </w:divBdr>
                  <w:divsChild>
                    <w:div w:id="1370492593">
                      <w:marLeft w:val="0"/>
                      <w:marRight w:val="0"/>
                      <w:marTop w:val="0"/>
                      <w:marBottom w:val="0"/>
                      <w:divBdr>
                        <w:top w:val="none" w:sz="0" w:space="0" w:color="auto"/>
                        <w:left w:val="none" w:sz="0" w:space="0" w:color="auto"/>
                        <w:bottom w:val="none" w:sz="0" w:space="0" w:color="auto"/>
                        <w:right w:val="none" w:sz="0" w:space="0" w:color="auto"/>
                      </w:divBdr>
                    </w:div>
                    <w:div w:id="2000306056">
                      <w:marLeft w:val="0"/>
                      <w:marRight w:val="0"/>
                      <w:marTop w:val="0"/>
                      <w:marBottom w:val="0"/>
                      <w:divBdr>
                        <w:top w:val="none" w:sz="0" w:space="0" w:color="auto"/>
                        <w:left w:val="none" w:sz="0" w:space="0" w:color="auto"/>
                        <w:bottom w:val="none" w:sz="0" w:space="0" w:color="auto"/>
                        <w:right w:val="none" w:sz="0" w:space="0" w:color="auto"/>
                      </w:divBdr>
                    </w:div>
                  </w:divsChild>
                </w:div>
                <w:div w:id="986713173">
                  <w:marLeft w:val="0"/>
                  <w:marRight w:val="0"/>
                  <w:marTop w:val="0"/>
                  <w:marBottom w:val="0"/>
                  <w:divBdr>
                    <w:top w:val="none" w:sz="0" w:space="0" w:color="auto"/>
                    <w:left w:val="none" w:sz="0" w:space="0" w:color="auto"/>
                    <w:bottom w:val="none" w:sz="0" w:space="0" w:color="auto"/>
                    <w:right w:val="none" w:sz="0" w:space="0" w:color="auto"/>
                  </w:divBdr>
                  <w:divsChild>
                    <w:div w:id="955866537">
                      <w:marLeft w:val="0"/>
                      <w:marRight w:val="0"/>
                      <w:marTop w:val="0"/>
                      <w:marBottom w:val="0"/>
                      <w:divBdr>
                        <w:top w:val="none" w:sz="0" w:space="0" w:color="auto"/>
                        <w:left w:val="none" w:sz="0" w:space="0" w:color="auto"/>
                        <w:bottom w:val="none" w:sz="0" w:space="0" w:color="auto"/>
                        <w:right w:val="none" w:sz="0" w:space="0" w:color="auto"/>
                      </w:divBdr>
                    </w:div>
                    <w:div w:id="1003896172">
                      <w:marLeft w:val="0"/>
                      <w:marRight w:val="0"/>
                      <w:marTop w:val="0"/>
                      <w:marBottom w:val="0"/>
                      <w:divBdr>
                        <w:top w:val="none" w:sz="0" w:space="0" w:color="auto"/>
                        <w:left w:val="none" w:sz="0" w:space="0" w:color="auto"/>
                        <w:bottom w:val="none" w:sz="0" w:space="0" w:color="auto"/>
                        <w:right w:val="none" w:sz="0" w:space="0" w:color="auto"/>
                      </w:divBdr>
                    </w:div>
                    <w:div w:id="1744991211">
                      <w:marLeft w:val="0"/>
                      <w:marRight w:val="0"/>
                      <w:marTop w:val="0"/>
                      <w:marBottom w:val="0"/>
                      <w:divBdr>
                        <w:top w:val="none" w:sz="0" w:space="0" w:color="auto"/>
                        <w:left w:val="none" w:sz="0" w:space="0" w:color="auto"/>
                        <w:bottom w:val="none" w:sz="0" w:space="0" w:color="auto"/>
                        <w:right w:val="none" w:sz="0" w:space="0" w:color="auto"/>
                      </w:divBdr>
                    </w:div>
                  </w:divsChild>
                </w:div>
                <w:div w:id="1570144050">
                  <w:marLeft w:val="0"/>
                  <w:marRight w:val="0"/>
                  <w:marTop w:val="0"/>
                  <w:marBottom w:val="0"/>
                  <w:divBdr>
                    <w:top w:val="none" w:sz="0" w:space="0" w:color="auto"/>
                    <w:left w:val="none" w:sz="0" w:space="0" w:color="auto"/>
                    <w:bottom w:val="none" w:sz="0" w:space="0" w:color="auto"/>
                    <w:right w:val="none" w:sz="0" w:space="0" w:color="auto"/>
                  </w:divBdr>
                  <w:divsChild>
                    <w:div w:id="1480072220">
                      <w:marLeft w:val="0"/>
                      <w:marRight w:val="0"/>
                      <w:marTop w:val="0"/>
                      <w:marBottom w:val="0"/>
                      <w:divBdr>
                        <w:top w:val="none" w:sz="0" w:space="0" w:color="auto"/>
                        <w:left w:val="none" w:sz="0" w:space="0" w:color="auto"/>
                        <w:bottom w:val="none" w:sz="0" w:space="0" w:color="auto"/>
                        <w:right w:val="none" w:sz="0" w:space="0" w:color="auto"/>
                      </w:divBdr>
                    </w:div>
                  </w:divsChild>
                </w:div>
                <w:div w:id="1947157005">
                  <w:marLeft w:val="0"/>
                  <w:marRight w:val="0"/>
                  <w:marTop w:val="0"/>
                  <w:marBottom w:val="0"/>
                  <w:divBdr>
                    <w:top w:val="none" w:sz="0" w:space="0" w:color="auto"/>
                    <w:left w:val="none" w:sz="0" w:space="0" w:color="auto"/>
                    <w:bottom w:val="none" w:sz="0" w:space="0" w:color="auto"/>
                    <w:right w:val="none" w:sz="0" w:space="0" w:color="auto"/>
                  </w:divBdr>
                  <w:divsChild>
                    <w:div w:id="121014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49710">
          <w:marLeft w:val="0"/>
          <w:marRight w:val="0"/>
          <w:marTop w:val="0"/>
          <w:marBottom w:val="0"/>
          <w:divBdr>
            <w:top w:val="none" w:sz="0" w:space="0" w:color="auto"/>
            <w:left w:val="none" w:sz="0" w:space="0" w:color="auto"/>
            <w:bottom w:val="none" w:sz="0" w:space="0" w:color="auto"/>
            <w:right w:val="none" w:sz="0" w:space="0" w:color="auto"/>
          </w:divBdr>
        </w:div>
        <w:div w:id="1950887246">
          <w:marLeft w:val="0"/>
          <w:marRight w:val="0"/>
          <w:marTop w:val="0"/>
          <w:marBottom w:val="0"/>
          <w:divBdr>
            <w:top w:val="none" w:sz="0" w:space="0" w:color="auto"/>
            <w:left w:val="none" w:sz="0" w:space="0" w:color="auto"/>
            <w:bottom w:val="none" w:sz="0" w:space="0" w:color="auto"/>
            <w:right w:val="none" w:sz="0" w:space="0" w:color="auto"/>
          </w:divBdr>
          <w:divsChild>
            <w:div w:id="70931268">
              <w:marLeft w:val="0"/>
              <w:marRight w:val="0"/>
              <w:marTop w:val="0"/>
              <w:marBottom w:val="0"/>
              <w:divBdr>
                <w:top w:val="none" w:sz="0" w:space="0" w:color="auto"/>
                <w:left w:val="none" w:sz="0" w:space="0" w:color="auto"/>
                <w:bottom w:val="none" w:sz="0" w:space="0" w:color="auto"/>
                <w:right w:val="none" w:sz="0" w:space="0" w:color="auto"/>
              </w:divBdr>
            </w:div>
            <w:div w:id="171452056">
              <w:marLeft w:val="0"/>
              <w:marRight w:val="0"/>
              <w:marTop w:val="0"/>
              <w:marBottom w:val="0"/>
              <w:divBdr>
                <w:top w:val="none" w:sz="0" w:space="0" w:color="auto"/>
                <w:left w:val="none" w:sz="0" w:space="0" w:color="auto"/>
                <w:bottom w:val="none" w:sz="0" w:space="0" w:color="auto"/>
                <w:right w:val="none" w:sz="0" w:space="0" w:color="auto"/>
              </w:divBdr>
            </w:div>
            <w:div w:id="274796238">
              <w:marLeft w:val="0"/>
              <w:marRight w:val="0"/>
              <w:marTop w:val="0"/>
              <w:marBottom w:val="0"/>
              <w:divBdr>
                <w:top w:val="none" w:sz="0" w:space="0" w:color="auto"/>
                <w:left w:val="none" w:sz="0" w:space="0" w:color="auto"/>
                <w:bottom w:val="none" w:sz="0" w:space="0" w:color="auto"/>
                <w:right w:val="none" w:sz="0" w:space="0" w:color="auto"/>
              </w:divBdr>
            </w:div>
            <w:div w:id="321206437">
              <w:marLeft w:val="0"/>
              <w:marRight w:val="0"/>
              <w:marTop w:val="0"/>
              <w:marBottom w:val="0"/>
              <w:divBdr>
                <w:top w:val="none" w:sz="0" w:space="0" w:color="auto"/>
                <w:left w:val="none" w:sz="0" w:space="0" w:color="auto"/>
                <w:bottom w:val="none" w:sz="0" w:space="0" w:color="auto"/>
                <w:right w:val="none" w:sz="0" w:space="0" w:color="auto"/>
              </w:divBdr>
            </w:div>
            <w:div w:id="470364836">
              <w:marLeft w:val="0"/>
              <w:marRight w:val="0"/>
              <w:marTop w:val="0"/>
              <w:marBottom w:val="0"/>
              <w:divBdr>
                <w:top w:val="none" w:sz="0" w:space="0" w:color="auto"/>
                <w:left w:val="none" w:sz="0" w:space="0" w:color="auto"/>
                <w:bottom w:val="none" w:sz="0" w:space="0" w:color="auto"/>
                <w:right w:val="none" w:sz="0" w:space="0" w:color="auto"/>
              </w:divBdr>
            </w:div>
            <w:div w:id="473259353">
              <w:marLeft w:val="0"/>
              <w:marRight w:val="0"/>
              <w:marTop w:val="0"/>
              <w:marBottom w:val="0"/>
              <w:divBdr>
                <w:top w:val="none" w:sz="0" w:space="0" w:color="auto"/>
                <w:left w:val="none" w:sz="0" w:space="0" w:color="auto"/>
                <w:bottom w:val="none" w:sz="0" w:space="0" w:color="auto"/>
                <w:right w:val="none" w:sz="0" w:space="0" w:color="auto"/>
              </w:divBdr>
            </w:div>
            <w:div w:id="475727989">
              <w:marLeft w:val="0"/>
              <w:marRight w:val="0"/>
              <w:marTop w:val="0"/>
              <w:marBottom w:val="0"/>
              <w:divBdr>
                <w:top w:val="none" w:sz="0" w:space="0" w:color="auto"/>
                <w:left w:val="none" w:sz="0" w:space="0" w:color="auto"/>
                <w:bottom w:val="none" w:sz="0" w:space="0" w:color="auto"/>
                <w:right w:val="none" w:sz="0" w:space="0" w:color="auto"/>
              </w:divBdr>
            </w:div>
            <w:div w:id="664019677">
              <w:marLeft w:val="0"/>
              <w:marRight w:val="0"/>
              <w:marTop w:val="0"/>
              <w:marBottom w:val="0"/>
              <w:divBdr>
                <w:top w:val="none" w:sz="0" w:space="0" w:color="auto"/>
                <w:left w:val="none" w:sz="0" w:space="0" w:color="auto"/>
                <w:bottom w:val="none" w:sz="0" w:space="0" w:color="auto"/>
                <w:right w:val="none" w:sz="0" w:space="0" w:color="auto"/>
              </w:divBdr>
            </w:div>
            <w:div w:id="668599645">
              <w:marLeft w:val="0"/>
              <w:marRight w:val="0"/>
              <w:marTop w:val="0"/>
              <w:marBottom w:val="0"/>
              <w:divBdr>
                <w:top w:val="none" w:sz="0" w:space="0" w:color="auto"/>
                <w:left w:val="none" w:sz="0" w:space="0" w:color="auto"/>
                <w:bottom w:val="none" w:sz="0" w:space="0" w:color="auto"/>
                <w:right w:val="none" w:sz="0" w:space="0" w:color="auto"/>
              </w:divBdr>
            </w:div>
            <w:div w:id="684096034">
              <w:marLeft w:val="0"/>
              <w:marRight w:val="0"/>
              <w:marTop w:val="0"/>
              <w:marBottom w:val="0"/>
              <w:divBdr>
                <w:top w:val="none" w:sz="0" w:space="0" w:color="auto"/>
                <w:left w:val="none" w:sz="0" w:space="0" w:color="auto"/>
                <w:bottom w:val="none" w:sz="0" w:space="0" w:color="auto"/>
                <w:right w:val="none" w:sz="0" w:space="0" w:color="auto"/>
              </w:divBdr>
            </w:div>
            <w:div w:id="789327040">
              <w:marLeft w:val="0"/>
              <w:marRight w:val="0"/>
              <w:marTop w:val="0"/>
              <w:marBottom w:val="0"/>
              <w:divBdr>
                <w:top w:val="none" w:sz="0" w:space="0" w:color="auto"/>
                <w:left w:val="none" w:sz="0" w:space="0" w:color="auto"/>
                <w:bottom w:val="none" w:sz="0" w:space="0" w:color="auto"/>
                <w:right w:val="none" w:sz="0" w:space="0" w:color="auto"/>
              </w:divBdr>
            </w:div>
            <w:div w:id="1000818697">
              <w:marLeft w:val="0"/>
              <w:marRight w:val="0"/>
              <w:marTop w:val="0"/>
              <w:marBottom w:val="0"/>
              <w:divBdr>
                <w:top w:val="none" w:sz="0" w:space="0" w:color="auto"/>
                <w:left w:val="none" w:sz="0" w:space="0" w:color="auto"/>
                <w:bottom w:val="none" w:sz="0" w:space="0" w:color="auto"/>
                <w:right w:val="none" w:sz="0" w:space="0" w:color="auto"/>
              </w:divBdr>
            </w:div>
            <w:div w:id="1082293238">
              <w:marLeft w:val="0"/>
              <w:marRight w:val="0"/>
              <w:marTop w:val="0"/>
              <w:marBottom w:val="0"/>
              <w:divBdr>
                <w:top w:val="none" w:sz="0" w:space="0" w:color="auto"/>
                <w:left w:val="none" w:sz="0" w:space="0" w:color="auto"/>
                <w:bottom w:val="none" w:sz="0" w:space="0" w:color="auto"/>
                <w:right w:val="none" w:sz="0" w:space="0" w:color="auto"/>
              </w:divBdr>
            </w:div>
            <w:div w:id="1122773570">
              <w:marLeft w:val="0"/>
              <w:marRight w:val="0"/>
              <w:marTop w:val="0"/>
              <w:marBottom w:val="0"/>
              <w:divBdr>
                <w:top w:val="none" w:sz="0" w:space="0" w:color="auto"/>
                <w:left w:val="none" w:sz="0" w:space="0" w:color="auto"/>
                <w:bottom w:val="none" w:sz="0" w:space="0" w:color="auto"/>
                <w:right w:val="none" w:sz="0" w:space="0" w:color="auto"/>
              </w:divBdr>
            </w:div>
            <w:div w:id="1183319331">
              <w:marLeft w:val="0"/>
              <w:marRight w:val="0"/>
              <w:marTop w:val="0"/>
              <w:marBottom w:val="0"/>
              <w:divBdr>
                <w:top w:val="none" w:sz="0" w:space="0" w:color="auto"/>
                <w:left w:val="none" w:sz="0" w:space="0" w:color="auto"/>
                <w:bottom w:val="none" w:sz="0" w:space="0" w:color="auto"/>
                <w:right w:val="none" w:sz="0" w:space="0" w:color="auto"/>
              </w:divBdr>
            </w:div>
            <w:div w:id="1221941502">
              <w:marLeft w:val="0"/>
              <w:marRight w:val="0"/>
              <w:marTop w:val="0"/>
              <w:marBottom w:val="0"/>
              <w:divBdr>
                <w:top w:val="none" w:sz="0" w:space="0" w:color="auto"/>
                <w:left w:val="none" w:sz="0" w:space="0" w:color="auto"/>
                <w:bottom w:val="none" w:sz="0" w:space="0" w:color="auto"/>
                <w:right w:val="none" w:sz="0" w:space="0" w:color="auto"/>
              </w:divBdr>
            </w:div>
            <w:div w:id="1417364153">
              <w:marLeft w:val="0"/>
              <w:marRight w:val="0"/>
              <w:marTop w:val="0"/>
              <w:marBottom w:val="0"/>
              <w:divBdr>
                <w:top w:val="none" w:sz="0" w:space="0" w:color="auto"/>
                <w:left w:val="none" w:sz="0" w:space="0" w:color="auto"/>
                <w:bottom w:val="none" w:sz="0" w:space="0" w:color="auto"/>
                <w:right w:val="none" w:sz="0" w:space="0" w:color="auto"/>
              </w:divBdr>
            </w:div>
            <w:div w:id="1545171162">
              <w:marLeft w:val="0"/>
              <w:marRight w:val="0"/>
              <w:marTop w:val="0"/>
              <w:marBottom w:val="0"/>
              <w:divBdr>
                <w:top w:val="none" w:sz="0" w:space="0" w:color="auto"/>
                <w:left w:val="none" w:sz="0" w:space="0" w:color="auto"/>
                <w:bottom w:val="none" w:sz="0" w:space="0" w:color="auto"/>
                <w:right w:val="none" w:sz="0" w:space="0" w:color="auto"/>
              </w:divBdr>
            </w:div>
            <w:div w:id="1567645015">
              <w:marLeft w:val="0"/>
              <w:marRight w:val="0"/>
              <w:marTop w:val="0"/>
              <w:marBottom w:val="0"/>
              <w:divBdr>
                <w:top w:val="none" w:sz="0" w:space="0" w:color="auto"/>
                <w:left w:val="none" w:sz="0" w:space="0" w:color="auto"/>
                <w:bottom w:val="none" w:sz="0" w:space="0" w:color="auto"/>
                <w:right w:val="none" w:sz="0" w:space="0" w:color="auto"/>
              </w:divBdr>
            </w:div>
            <w:div w:id="1683126787">
              <w:marLeft w:val="0"/>
              <w:marRight w:val="0"/>
              <w:marTop w:val="0"/>
              <w:marBottom w:val="0"/>
              <w:divBdr>
                <w:top w:val="none" w:sz="0" w:space="0" w:color="auto"/>
                <w:left w:val="none" w:sz="0" w:space="0" w:color="auto"/>
                <w:bottom w:val="none" w:sz="0" w:space="0" w:color="auto"/>
                <w:right w:val="none" w:sz="0" w:space="0" w:color="auto"/>
              </w:divBdr>
            </w:div>
          </w:divsChild>
        </w:div>
        <w:div w:id="2053841974">
          <w:marLeft w:val="0"/>
          <w:marRight w:val="0"/>
          <w:marTop w:val="0"/>
          <w:marBottom w:val="0"/>
          <w:divBdr>
            <w:top w:val="none" w:sz="0" w:space="0" w:color="auto"/>
            <w:left w:val="none" w:sz="0" w:space="0" w:color="auto"/>
            <w:bottom w:val="none" w:sz="0" w:space="0" w:color="auto"/>
            <w:right w:val="none" w:sz="0" w:space="0" w:color="auto"/>
          </w:divBdr>
        </w:div>
      </w:divsChild>
    </w:div>
    <w:div w:id="885142143">
      <w:bodyDiv w:val="1"/>
      <w:marLeft w:val="0"/>
      <w:marRight w:val="0"/>
      <w:marTop w:val="0"/>
      <w:marBottom w:val="0"/>
      <w:divBdr>
        <w:top w:val="none" w:sz="0" w:space="0" w:color="auto"/>
        <w:left w:val="none" w:sz="0" w:space="0" w:color="auto"/>
        <w:bottom w:val="none" w:sz="0" w:space="0" w:color="auto"/>
        <w:right w:val="none" w:sz="0" w:space="0" w:color="auto"/>
      </w:divBdr>
      <w:divsChild>
        <w:div w:id="1301612331">
          <w:marLeft w:val="0"/>
          <w:marRight w:val="0"/>
          <w:marTop w:val="0"/>
          <w:marBottom w:val="0"/>
          <w:divBdr>
            <w:top w:val="none" w:sz="0" w:space="0" w:color="auto"/>
            <w:left w:val="none" w:sz="0" w:space="0" w:color="auto"/>
            <w:bottom w:val="none" w:sz="0" w:space="0" w:color="auto"/>
            <w:right w:val="none" w:sz="0" w:space="0" w:color="auto"/>
          </w:divBdr>
        </w:div>
        <w:div w:id="3022932">
          <w:marLeft w:val="0"/>
          <w:marRight w:val="0"/>
          <w:marTop w:val="0"/>
          <w:marBottom w:val="0"/>
          <w:divBdr>
            <w:top w:val="none" w:sz="0" w:space="0" w:color="auto"/>
            <w:left w:val="none" w:sz="0" w:space="0" w:color="auto"/>
            <w:bottom w:val="none" w:sz="0" w:space="0" w:color="auto"/>
            <w:right w:val="none" w:sz="0" w:space="0" w:color="auto"/>
          </w:divBdr>
        </w:div>
        <w:div w:id="1269268215">
          <w:marLeft w:val="0"/>
          <w:marRight w:val="0"/>
          <w:marTop w:val="0"/>
          <w:marBottom w:val="0"/>
          <w:divBdr>
            <w:top w:val="none" w:sz="0" w:space="0" w:color="auto"/>
            <w:left w:val="none" w:sz="0" w:space="0" w:color="auto"/>
            <w:bottom w:val="none" w:sz="0" w:space="0" w:color="auto"/>
            <w:right w:val="none" w:sz="0" w:space="0" w:color="auto"/>
          </w:divBdr>
        </w:div>
        <w:div w:id="2009167616">
          <w:marLeft w:val="0"/>
          <w:marRight w:val="0"/>
          <w:marTop w:val="0"/>
          <w:marBottom w:val="0"/>
          <w:divBdr>
            <w:top w:val="none" w:sz="0" w:space="0" w:color="auto"/>
            <w:left w:val="none" w:sz="0" w:space="0" w:color="auto"/>
            <w:bottom w:val="none" w:sz="0" w:space="0" w:color="auto"/>
            <w:right w:val="none" w:sz="0" w:space="0" w:color="auto"/>
          </w:divBdr>
        </w:div>
        <w:div w:id="908077183">
          <w:marLeft w:val="0"/>
          <w:marRight w:val="0"/>
          <w:marTop w:val="0"/>
          <w:marBottom w:val="0"/>
          <w:divBdr>
            <w:top w:val="none" w:sz="0" w:space="0" w:color="auto"/>
            <w:left w:val="none" w:sz="0" w:space="0" w:color="auto"/>
            <w:bottom w:val="none" w:sz="0" w:space="0" w:color="auto"/>
            <w:right w:val="none" w:sz="0" w:space="0" w:color="auto"/>
          </w:divBdr>
        </w:div>
        <w:div w:id="1428580971">
          <w:marLeft w:val="0"/>
          <w:marRight w:val="0"/>
          <w:marTop w:val="0"/>
          <w:marBottom w:val="0"/>
          <w:divBdr>
            <w:top w:val="none" w:sz="0" w:space="0" w:color="auto"/>
            <w:left w:val="none" w:sz="0" w:space="0" w:color="auto"/>
            <w:bottom w:val="none" w:sz="0" w:space="0" w:color="auto"/>
            <w:right w:val="none" w:sz="0" w:space="0" w:color="auto"/>
          </w:divBdr>
        </w:div>
        <w:div w:id="1488934015">
          <w:marLeft w:val="0"/>
          <w:marRight w:val="0"/>
          <w:marTop w:val="0"/>
          <w:marBottom w:val="0"/>
          <w:divBdr>
            <w:top w:val="none" w:sz="0" w:space="0" w:color="auto"/>
            <w:left w:val="none" w:sz="0" w:space="0" w:color="auto"/>
            <w:bottom w:val="none" w:sz="0" w:space="0" w:color="auto"/>
            <w:right w:val="none" w:sz="0" w:space="0" w:color="auto"/>
          </w:divBdr>
        </w:div>
        <w:div w:id="913667317">
          <w:marLeft w:val="0"/>
          <w:marRight w:val="0"/>
          <w:marTop w:val="0"/>
          <w:marBottom w:val="0"/>
          <w:divBdr>
            <w:top w:val="none" w:sz="0" w:space="0" w:color="auto"/>
            <w:left w:val="none" w:sz="0" w:space="0" w:color="auto"/>
            <w:bottom w:val="none" w:sz="0" w:space="0" w:color="auto"/>
            <w:right w:val="none" w:sz="0" w:space="0" w:color="auto"/>
          </w:divBdr>
        </w:div>
        <w:div w:id="1844319490">
          <w:marLeft w:val="0"/>
          <w:marRight w:val="0"/>
          <w:marTop w:val="0"/>
          <w:marBottom w:val="0"/>
          <w:divBdr>
            <w:top w:val="none" w:sz="0" w:space="0" w:color="auto"/>
            <w:left w:val="none" w:sz="0" w:space="0" w:color="auto"/>
            <w:bottom w:val="none" w:sz="0" w:space="0" w:color="auto"/>
            <w:right w:val="none" w:sz="0" w:space="0" w:color="auto"/>
          </w:divBdr>
        </w:div>
        <w:div w:id="130680115">
          <w:marLeft w:val="0"/>
          <w:marRight w:val="0"/>
          <w:marTop w:val="0"/>
          <w:marBottom w:val="0"/>
          <w:divBdr>
            <w:top w:val="none" w:sz="0" w:space="0" w:color="auto"/>
            <w:left w:val="none" w:sz="0" w:space="0" w:color="auto"/>
            <w:bottom w:val="none" w:sz="0" w:space="0" w:color="auto"/>
            <w:right w:val="none" w:sz="0" w:space="0" w:color="auto"/>
          </w:divBdr>
        </w:div>
        <w:div w:id="49813314">
          <w:marLeft w:val="0"/>
          <w:marRight w:val="0"/>
          <w:marTop w:val="0"/>
          <w:marBottom w:val="0"/>
          <w:divBdr>
            <w:top w:val="none" w:sz="0" w:space="0" w:color="auto"/>
            <w:left w:val="none" w:sz="0" w:space="0" w:color="auto"/>
            <w:bottom w:val="none" w:sz="0" w:space="0" w:color="auto"/>
            <w:right w:val="none" w:sz="0" w:space="0" w:color="auto"/>
          </w:divBdr>
        </w:div>
        <w:div w:id="676225222">
          <w:marLeft w:val="0"/>
          <w:marRight w:val="0"/>
          <w:marTop w:val="0"/>
          <w:marBottom w:val="0"/>
          <w:divBdr>
            <w:top w:val="none" w:sz="0" w:space="0" w:color="auto"/>
            <w:left w:val="none" w:sz="0" w:space="0" w:color="auto"/>
            <w:bottom w:val="none" w:sz="0" w:space="0" w:color="auto"/>
            <w:right w:val="none" w:sz="0" w:space="0" w:color="auto"/>
          </w:divBdr>
        </w:div>
        <w:div w:id="1722056314">
          <w:marLeft w:val="0"/>
          <w:marRight w:val="0"/>
          <w:marTop w:val="0"/>
          <w:marBottom w:val="0"/>
          <w:divBdr>
            <w:top w:val="none" w:sz="0" w:space="0" w:color="auto"/>
            <w:left w:val="none" w:sz="0" w:space="0" w:color="auto"/>
            <w:bottom w:val="none" w:sz="0" w:space="0" w:color="auto"/>
            <w:right w:val="none" w:sz="0" w:space="0" w:color="auto"/>
          </w:divBdr>
        </w:div>
        <w:div w:id="1309289493">
          <w:marLeft w:val="0"/>
          <w:marRight w:val="0"/>
          <w:marTop w:val="0"/>
          <w:marBottom w:val="0"/>
          <w:divBdr>
            <w:top w:val="none" w:sz="0" w:space="0" w:color="auto"/>
            <w:left w:val="none" w:sz="0" w:space="0" w:color="auto"/>
            <w:bottom w:val="none" w:sz="0" w:space="0" w:color="auto"/>
            <w:right w:val="none" w:sz="0" w:space="0" w:color="auto"/>
          </w:divBdr>
        </w:div>
      </w:divsChild>
    </w:div>
    <w:div w:id="993803877">
      <w:bodyDiv w:val="1"/>
      <w:marLeft w:val="0"/>
      <w:marRight w:val="0"/>
      <w:marTop w:val="0"/>
      <w:marBottom w:val="0"/>
      <w:divBdr>
        <w:top w:val="none" w:sz="0" w:space="0" w:color="auto"/>
        <w:left w:val="none" w:sz="0" w:space="0" w:color="auto"/>
        <w:bottom w:val="none" w:sz="0" w:space="0" w:color="auto"/>
        <w:right w:val="none" w:sz="0" w:space="0" w:color="auto"/>
      </w:divBdr>
      <w:divsChild>
        <w:div w:id="117114454">
          <w:marLeft w:val="0"/>
          <w:marRight w:val="0"/>
          <w:marTop w:val="0"/>
          <w:marBottom w:val="0"/>
          <w:divBdr>
            <w:top w:val="none" w:sz="0" w:space="0" w:color="auto"/>
            <w:left w:val="none" w:sz="0" w:space="0" w:color="auto"/>
            <w:bottom w:val="none" w:sz="0" w:space="0" w:color="auto"/>
            <w:right w:val="none" w:sz="0" w:space="0" w:color="auto"/>
          </w:divBdr>
        </w:div>
        <w:div w:id="252904148">
          <w:marLeft w:val="0"/>
          <w:marRight w:val="0"/>
          <w:marTop w:val="0"/>
          <w:marBottom w:val="0"/>
          <w:divBdr>
            <w:top w:val="none" w:sz="0" w:space="0" w:color="auto"/>
            <w:left w:val="none" w:sz="0" w:space="0" w:color="auto"/>
            <w:bottom w:val="none" w:sz="0" w:space="0" w:color="auto"/>
            <w:right w:val="none" w:sz="0" w:space="0" w:color="auto"/>
          </w:divBdr>
        </w:div>
        <w:div w:id="609320276">
          <w:marLeft w:val="0"/>
          <w:marRight w:val="0"/>
          <w:marTop w:val="0"/>
          <w:marBottom w:val="0"/>
          <w:divBdr>
            <w:top w:val="none" w:sz="0" w:space="0" w:color="auto"/>
            <w:left w:val="none" w:sz="0" w:space="0" w:color="auto"/>
            <w:bottom w:val="none" w:sz="0" w:space="0" w:color="auto"/>
            <w:right w:val="none" w:sz="0" w:space="0" w:color="auto"/>
          </w:divBdr>
        </w:div>
        <w:div w:id="875190867">
          <w:marLeft w:val="0"/>
          <w:marRight w:val="0"/>
          <w:marTop w:val="0"/>
          <w:marBottom w:val="0"/>
          <w:divBdr>
            <w:top w:val="none" w:sz="0" w:space="0" w:color="auto"/>
            <w:left w:val="none" w:sz="0" w:space="0" w:color="auto"/>
            <w:bottom w:val="none" w:sz="0" w:space="0" w:color="auto"/>
            <w:right w:val="none" w:sz="0" w:space="0" w:color="auto"/>
          </w:divBdr>
        </w:div>
        <w:div w:id="1035041559">
          <w:marLeft w:val="0"/>
          <w:marRight w:val="0"/>
          <w:marTop w:val="0"/>
          <w:marBottom w:val="0"/>
          <w:divBdr>
            <w:top w:val="none" w:sz="0" w:space="0" w:color="auto"/>
            <w:left w:val="none" w:sz="0" w:space="0" w:color="auto"/>
            <w:bottom w:val="none" w:sz="0" w:space="0" w:color="auto"/>
            <w:right w:val="none" w:sz="0" w:space="0" w:color="auto"/>
          </w:divBdr>
        </w:div>
        <w:div w:id="1054742301">
          <w:marLeft w:val="0"/>
          <w:marRight w:val="0"/>
          <w:marTop w:val="0"/>
          <w:marBottom w:val="0"/>
          <w:divBdr>
            <w:top w:val="none" w:sz="0" w:space="0" w:color="auto"/>
            <w:left w:val="none" w:sz="0" w:space="0" w:color="auto"/>
            <w:bottom w:val="none" w:sz="0" w:space="0" w:color="auto"/>
            <w:right w:val="none" w:sz="0" w:space="0" w:color="auto"/>
          </w:divBdr>
        </w:div>
        <w:div w:id="1100488871">
          <w:marLeft w:val="0"/>
          <w:marRight w:val="0"/>
          <w:marTop w:val="0"/>
          <w:marBottom w:val="0"/>
          <w:divBdr>
            <w:top w:val="none" w:sz="0" w:space="0" w:color="auto"/>
            <w:left w:val="none" w:sz="0" w:space="0" w:color="auto"/>
            <w:bottom w:val="none" w:sz="0" w:space="0" w:color="auto"/>
            <w:right w:val="none" w:sz="0" w:space="0" w:color="auto"/>
          </w:divBdr>
        </w:div>
        <w:div w:id="1243567036">
          <w:marLeft w:val="0"/>
          <w:marRight w:val="0"/>
          <w:marTop w:val="0"/>
          <w:marBottom w:val="0"/>
          <w:divBdr>
            <w:top w:val="none" w:sz="0" w:space="0" w:color="auto"/>
            <w:left w:val="none" w:sz="0" w:space="0" w:color="auto"/>
            <w:bottom w:val="none" w:sz="0" w:space="0" w:color="auto"/>
            <w:right w:val="none" w:sz="0" w:space="0" w:color="auto"/>
          </w:divBdr>
        </w:div>
        <w:div w:id="1346446267">
          <w:marLeft w:val="0"/>
          <w:marRight w:val="0"/>
          <w:marTop w:val="0"/>
          <w:marBottom w:val="0"/>
          <w:divBdr>
            <w:top w:val="none" w:sz="0" w:space="0" w:color="auto"/>
            <w:left w:val="none" w:sz="0" w:space="0" w:color="auto"/>
            <w:bottom w:val="none" w:sz="0" w:space="0" w:color="auto"/>
            <w:right w:val="none" w:sz="0" w:space="0" w:color="auto"/>
          </w:divBdr>
        </w:div>
        <w:div w:id="1474180966">
          <w:marLeft w:val="0"/>
          <w:marRight w:val="0"/>
          <w:marTop w:val="0"/>
          <w:marBottom w:val="0"/>
          <w:divBdr>
            <w:top w:val="none" w:sz="0" w:space="0" w:color="auto"/>
            <w:left w:val="none" w:sz="0" w:space="0" w:color="auto"/>
            <w:bottom w:val="none" w:sz="0" w:space="0" w:color="auto"/>
            <w:right w:val="none" w:sz="0" w:space="0" w:color="auto"/>
          </w:divBdr>
        </w:div>
        <w:div w:id="1496064922">
          <w:marLeft w:val="0"/>
          <w:marRight w:val="0"/>
          <w:marTop w:val="0"/>
          <w:marBottom w:val="0"/>
          <w:divBdr>
            <w:top w:val="none" w:sz="0" w:space="0" w:color="auto"/>
            <w:left w:val="none" w:sz="0" w:space="0" w:color="auto"/>
            <w:bottom w:val="none" w:sz="0" w:space="0" w:color="auto"/>
            <w:right w:val="none" w:sz="0" w:space="0" w:color="auto"/>
          </w:divBdr>
        </w:div>
        <w:div w:id="1569725651">
          <w:marLeft w:val="0"/>
          <w:marRight w:val="0"/>
          <w:marTop w:val="0"/>
          <w:marBottom w:val="0"/>
          <w:divBdr>
            <w:top w:val="none" w:sz="0" w:space="0" w:color="auto"/>
            <w:left w:val="none" w:sz="0" w:space="0" w:color="auto"/>
            <w:bottom w:val="none" w:sz="0" w:space="0" w:color="auto"/>
            <w:right w:val="none" w:sz="0" w:space="0" w:color="auto"/>
          </w:divBdr>
        </w:div>
        <w:div w:id="1624656776">
          <w:marLeft w:val="0"/>
          <w:marRight w:val="0"/>
          <w:marTop w:val="0"/>
          <w:marBottom w:val="0"/>
          <w:divBdr>
            <w:top w:val="none" w:sz="0" w:space="0" w:color="auto"/>
            <w:left w:val="none" w:sz="0" w:space="0" w:color="auto"/>
            <w:bottom w:val="none" w:sz="0" w:space="0" w:color="auto"/>
            <w:right w:val="none" w:sz="0" w:space="0" w:color="auto"/>
          </w:divBdr>
        </w:div>
      </w:divsChild>
    </w:div>
    <w:div w:id="1127968381">
      <w:bodyDiv w:val="1"/>
      <w:marLeft w:val="0"/>
      <w:marRight w:val="0"/>
      <w:marTop w:val="0"/>
      <w:marBottom w:val="0"/>
      <w:divBdr>
        <w:top w:val="none" w:sz="0" w:space="0" w:color="auto"/>
        <w:left w:val="none" w:sz="0" w:space="0" w:color="auto"/>
        <w:bottom w:val="none" w:sz="0" w:space="0" w:color="auto"/>
        <w:right w:val="none" w:sz="0" w:space="0" w:color="auto"/>
      </w:divBdr>
    </w:div>
    <w:div w:id="1163930045">
      <w:bodyDiv w:val="1"/>
      <w:marLeft w:val="0"/>
      <w:marRight w:val="0"/>
      <w:marTop w:val="0"/>
      <w:marBottom w:val="0"/>
      <w:divBdr>
        <w:top w:val="none" w:sz="0" w:space="0" w:color="auto"/>
        <w:left w:val="none" w:sz="0" w:space="0" w:color="auto"/>
        <w:bottom w:val="none" w:sz="0" w:space="0" w:color="auto"/>
        <w:right w:val="none" w:sz="0" w:space="0" w:color="auto"/>
      </w:divBdr>
    </w:div>
    <w:div w:id="1281961380">
      <w:bodyDiv w:val="1"/>
      <w:marLeft w:val="0"/>
      <w:marRight w:val="0"/>
      <w:marTop w:val="0"/>
      <w:marBottom w:val="0"/>
      <w:divBdr>
        <w:top w:val="none" w:sz="0" w:space="0" w:color="auto"/>
        <w:left w:val="none" w:sz="0" w:space="0" w:color="auto"/>
        <w:bottom w:val="none" w:sz="0" w:space="0" w:color="auto"/>
        <w:right w:val="none" w:sz="0" w:space="0" w:color="auto"/>
      </w:divBdr>
      <w:divsChild>
        <w:div w:id="40322399">
          <w:marLeft w:val="0"/>
          <w:marRight w:val="0"/>
          <w:marTop w:val="0"/>
          <w:marBottom w:val="0"/>
          <w:divBdr>
            <w:top w:val="none" w:sz="0" w:space="0" w:color="auto"/>
            <w:left w:val="none" w:sz="0" w:space="0" w:color="auto"/>
            <w:bottom w:val="none" w:sz="0" w:space="0" w:color="auto"/>
            <w:right w:val="none" w:sz="0" w:space="0" w:color="auto"/>
          </w:divBdr>
        </w:div>
        <w:div w:id="154536727">
          <w:marLeft w:val="0"/>
          <w:marRight w:val="0"/>
          <w:marTop w:val="0"/>
          <w:marBottom w:val="0"/>
          <w:divBdr>
            <w:top w:val="none" w:sz="0" w:space="0" w:color="auto"/>
            <w:left w:val="none" w:sz="0" w:space="0" w:color="auto"/>
            <w:bottom w:val="none" w:sz="0" w:space="0" w:color="auto"/>
            <w:right w:val="none" w:sz="0" w:space="0" w:color="auto"/>
          </w:divBdr>
        </w:div>
        <w:div w:id="182209933">
          <w:marLeft w:val="0"/>
          <w:marRight w:val="0"/>
          <w:marTop w:val="0"/>
          <w:marBottom w:val="0"/>
          <w:divBdr>
            <w:top w:val="none" w:sz="0" w:space="0" w:color="auto"/>
            <w:left w:val="none" w:sz="0" w:space="0" w:color="auto"/>
            <w:bottom w:val="none" w:sz="0" w:space="0" w:color="auto"/>
            <w:right w:val="none" w:sz="0" w:space="0" w:color="auto"/>
          </w:divBdr>
        </w:div>
        <w:div w:id="183904664">
          <w:marLeft w:val="0"/>
          <w:marRight w:val="0"/>
          <w:marTop w:val="0"/>
          <w:marBottom w:val="0"/>
          <w:divBdr>
            <w:top w:val="none" w:sz="0" w:space="0" w:color="auto"/>
            <w:left w:val="none" w:sz="0" w:space="0" w:color="auto"/>
            <w:bottom w:val="none" w:sz="0" w:space="0" w:color="auto"/>
            <w:right w:val="none" w:sz="0" w:space="0" w:color="auto"/>
          </w:divBdr>
        </w:div>
        <w:div w:id="256601173">
          <w:marLeft w:val="0"/>
          <w:marRight w:val="0"/>
          <w:marTop w:val="0"/>
          <w:marBottom w:val="0"/>
          <w:divBdr>
            <w:top w:val="none" w:sz="0" w:space="0" w:color="auto"/>
            <w:left w:val="none" w:sz="0" w:space="0" w:color="auto"/>
            <w:bottom w:val="none" w:sz="0" w:space="0" w:color="auto"/>
            <w:right w:val="none" w:sz="0" w:space="0" w:color="auto"/>
          </w:divBdr>
        </w:div>
        <w:div w:id="296758932">
          <w:marLeft w:val="0"/>
          <w:marRight w:val="0"/>
          <w:marTop w:val="0"/>
          <w:marBottom w:val="0"/>
          <w:divBdr>
            <w:top w:val="none" w:sz="0" w:space="0" w:color="auto"/>
            <w:left w:val="none" w:sz="0" w:space="0" w:color="auto"/>
            <w:bottom w:val="none" w:sz="0" w:space="0" w:color="auto"/>
            <w:right w:val="none" w:sz="0" w:space="0" w:color="auto"/>
          </w:divBdr>
        </w:div>
        <w:div w:id="316108231">
          <w:marLeft w:val="0"/>
          <w:marRight w:val="0"/>
          <w:marTop w:val="0"/>
          <w:marBottom w:val="0"/>
          <w:divBdr>
            <w:top w:val="none" w:sz="0" w:space="0" w:color="auto"/>
            <w:left w:val="none" w:sz="0" w:space="0" w:color="auto"/>
            <w:bottom w:val="none" w:sz="0" w:space="0" w:color="auto"/>
            <w:right w:val="none" w:sz="0" w:space="0" w:color="auto"/>
          </w:divBdr>
        </w:div>
        <w:div w:id="329790867">
          <w:marLeft w:val="0"/>
          <w:marRight w:val="0"/>
          <w:marTop w:val="0"/>
          <w:marBottom w:val="0"/>
          <w:divBdr>
            <w:top w:val="none" w:sz="0" w:space="0" w:color="auto"/>
            <w:left w:val="none" w:sz="0" w:space="0" w:color="auto"/>
            <w:bottom w:val="none" w:sz="0" w:space="0" w:color="auto"/>
            <w:right w:val="none" w:sz="0" w:space="0" w:color="auto"/>
          </w:divBdr>
        </w:div>
        <w:div w:id="333188433">
          <w:marLeft w:val="0"/>
          <w:marRight w:val="0"/>
          <w:marTop w:val="0"/>
          <w:marBottom w:val="0"/>
          <w:divBdr>
            <w:top w:val="none" w:sz="0" w:space="0" w:color="auto"/>
            <w:left w:val="none" w:sz="0" w:space="0" w:color="auto"/>
            <w:bottom w:val="none" w:sz="0" w:space="0" w:color="auto"/>
            <w:right w:val="none" w:sz="0" w:space="0" w:color="auto"/>
          </w:divBdr>
        </w:div>
        <w:div w:id="337998936">
          <w:marLeft w:val="0"/>
          <w:marRight w:val="0"/>
          <w:marTop w:val="0"/>
          <w:marBottom w:val="0"/>
          <w:divBdr>
            <w:top w:val="none" w:sz="0" w:space="0" w:color="auto"/>
            <w:left w:val="none" w:sz="0" w:space="0" w:color="auto"/>
            <w:bottom w:val="none" w:sz="0" w:space="0" w:color="auto"/>
            <w:right w:val="none" w:sz="0" w:space="0" w:color="auto"/>
          </w:divBdr>
        </w:div>
        <w:div w:id="338046236">
          <w:marLeft w:val="0"/>
          <w:marRight w:val="0"/>
          <w:marTop w:val="0"/>
          <w:marBottom w:val="0"/>
          <w:divBdr>
            <w:top w:val="none" w:sz="0" w:space="0" w:color="auto"/>
            <w:left w:val="none" w:sz="0" w:space="0" w:color="auto"/>
            <w:bottom w:val="none" w:sz="0" w:space="0" w:color="auto"/>
            <w:right w:val="none" w:sz="0" w:space="0" w:color="auto"/>
          </w:divBdr>
        </w:div>
        <w:div w:id="349373764">
          <w:marLeft w:val="0"/>
          <w:marRight w:val="0"/>
          <w:marTop w:val="0"/>
          <w:marBottom w:val="0"/>
          <w:divBdr>
            <w:top w:val="none" w:sz="0" w:space="0" w:color="auto"/>
            <w:left w:val="none" w:sz="0" w:space="0" w:color="auto"/>
            <w:bottom w:val="none" w:sz="0" w:space="0" w:color="auto"/>
            <w:right w:val="none" w:sz="0" w:space="0" w:color="auto"/>
          </w:divBdr>
        </w:div>
        <w:div w:id="360858858">
          <w:marLeft w:val="0"/>
          <w:marRight w:val="0"/>
          <w:marTop w:val="0"/>
          <w:marBottom w:val="0"/>
          <w:divBdr>
            <w:top w:val="none" w:sz="0" w:space="0" w:color="auto"/>
            <w:left w:val="none" w:sz="0" w:space="0" w:color="auto"/>
            <w:bottom w:val="none" w:sz="0" w:space="0" w:color="auto"/>
            <w:right w:val="none" w:sz="0" w:space="0" w:color="auto"/>
          </w:divBdr>
        </w:div>
        <w:div w:id="398601323">
          <w:marLeft w:val="0"/>
          <w:marRight w:val="0"/>
          <w:marTop w:val="0"/>
          <w:marBottom w:val="0"/>
          <w:divBdr>
            <w:top w:val="none" w:sz="0" w:space="0" w:color="auto"/>
            <w:left w:val="none" w:sz="0" w:space="0" w:color="auto"/>
            <w:bottom w:val="none" w:sz="0" w:space="0" w:color="auto"/>
            <w:right w:val="none" w:sz="0" w:space="0" w:color="auto"/>
          </w:divBdr>
        </w:div>
        <w:div w:id="454956521">
          <w:marLeft w:val="0"/>
          <w:marRight w:val="0"/>
          <w:marTop w:val="0"/>
          <w:marBottom w:val="0"/>
          <w:divBdr>
            <w:top w:val="none" w:sz="0" w:space="0" w:color="auto"/>
            <w:left w:val="none" w:sz="0" w:space="0" w:color="auto"/>
            <w:bottom w:val="none" w:sz="0" w:space="0" w:color="auto"/>
            <w:right w:val="none" w:sz="0" w:space="0" w:color="auto"/>
          </w:divBdr>
        </w:div>
        <w:div w:id="512645358">
          <w:marLeft w:val="0"/>
          <w:marRight w:val="0"/>
          <w:marTop w:val="0"/>
          <w:marBottom w:val="0"/>
          <w:divBdr>
            <w:top w:val="none" w:sz="0" w:space="0" w:color="auto"/>
            <w:left w:val="none" w:sz="0" w:space="0" w:color="auto"/>
            <w:bottom w:val="none" w:sz="0" w:space="0" w:color="auto"/>
            <w:right w:val="none" w:sz="0" w:space="0" w:color="auto"/>
          </w:divBdr>
        </w:div>
        <w:div w:id="512963189">
          <w:marLeft w:val="0"/>
          <w:marRight w:val="0"/>
          <w:marTop w:val="0"/>
          <w:marBottom w:val="0"/>
          <w:divBdr>
            <w:top w:val="none" w:sz="0" w:space="0" w:color="auto"/>
            <w:left w:val="none" w:sz="0" w:space="0" w:color="auto"/>
            <w:bottom w:val="none" w:sz="0" w:space="0" w:color="auto"/>
            <w:right w:val="none" w:sz="0" w:space="0" w:color="auto"/>
          </w:divBdr>
        </w:div>
        <w:div w:id="521895383">
          <w:marLeft w:val="0"/>
          <w:marRight w:val="0"/>
          <w:marTop w:val="0"/>
          <w:marBottom w:val="0"/>
          <w:divBdr>
            <w:top w:val="none" w:sz="0" w:space="0" w:color="auto"/>
            <w:left w:val="none" w:sz="0" w:space="0" w:color="auto"/>
            <w:bottom w:val="none" w:sz="0" w:space="0" w:color="auto"/>
            <w:right w:val="none" w:sz="0" w:space="0" w:color="auto"/>
          </w:divBdr>
        </w:div>
        <w:div w:id="528418449">
          <w:marLeft w:val="0"/>
          <w:marRight w:val="0"/>
          <w:marTop w:val="0"/>
          <w:marBottom w:val="0"/>
          <w:divBdr>
            <w:top w:val="none" w:sz="0" w:space="0" w:color="auto"/>
            <w:left w:val="none" w:sz="0" w:space="0" w:color="auto"/>
            <w:bottom w:val="none" w:sz="0" w:space="0" w:color="auto"/>
            <w:right w:val="none" w:sz="0" w:space="0" w:color="auto"/>
          </w:divBdr>
        </w:div>
        <w:div w:id="554976599">
          <w:marLeft w:val="0"/>
          <w:marRight w:val="0"/>
          <w:marTop w:val="0"/>
          <w:marBottom w:val="0"/>
          <w:divBdr>
            <w:top w:val="none" w:sz="0" w:space="0" w:color="auto"/>
            <w:left w:val="none" w:sz="0" w:space="0" w:color="auto"/>
            <w:bottom w:val="none" w:sz="0" w:space="0" w:color="auto"/>
            <w:right w:val="none" w:sz="0" w:space="0" w:color="auto"/>
          </w:divBdr>
        </w:div>
        <w:div w:id="583684122">
          <w:marLeft w:val="0"/>
          <w:marRight w:val="0"/>
          <w:marTop w:val="0"/>
          <w:marBottom w:val="0"/>
          <w:divBdr>
            <w:top w:val="none" w:sz="0" w:space="0" w:color="auto"/>
            <w:left w:val="none" w:sz="0" w:space="0" w:color="auto"/>
            <w:bottom w:val="none" w:sz="0" w:space="0" w:color="auto"/>
            <w:right w:val="none" w:sz="0" w:space="0" w:color="auto"/>
          </w:divBdr>
        </w:div>
        <w:div w:id="726074734">
          <w:marLeft w:val="0"/>
          <w:marRight w:val="0"/>
          <w:marTop w:val="0"/>
          <w:marBottom w:val="0"/>
          <w:divBdr>
            <w:top w:val="none" w:sz="0" w:space="0" w:color="auto"/>
            <w:left w:val="none" w:sz="0" w:space="0" w:color="auto"/>
            <w:bottom w:val="none" w:sz="0" w:space="0" w:color="auto"/>
            <w:right w:val="none" w:sz="0" w:space="0" w:color="auto"/>
          </w:divBdr>
        </w:div>
        <w:div w:id="768546693">
          <w:marLeft w:val="0"/>
          <w:marRight w:val="0"/>
          <w:marTop w:val="0"/>
          <w:marBottom w:val="0"/>
          <w:divBdr>
            <w:top w:val="none" w:sz="0" w:space="0" w:color="auto"/>
            <w:left w:val="none" w:sz="0" w:space="0" w:color="auto"/>
            <w:bottom w:val="none" w:sz="0" w:space="0" w:color="auto"/>
            <w:right w:val="none" w:sz="0" w:space="0" w:color="auto"/>
          </w:divBdr>
        </w:div>
        <w:div w:id="824013365">
          <w:marLeft w:val="0"/>
          <w:marRight w:val="0"/>
          <w:marTop w:val="0"/>
          <w:marBottom w:val="0"/>
          <w:divBdr>
            <w:top w:val="none" w:sz="0" w:space="0" w:color="auto"/>
            <w:left w:val="none" w:sz="0" w:space="0" w:color="auto"/>
            <w:bottom w:val="none" w:sz="0" w:space="0" w:color="auto"/>
            <w:right w:val="none" w:sz="0" w:space="0" w:color="auto"/>
          </w:divBdr>
        </w:div>
        <w:div w:id="844903145">
          <w:marLeft w:val="0"/>
          <w:marRight w:val="0"/>
          <w:marTop w:val="0"/>
          <w:marBottom w:val="0"/>
          <w:divBdr>
            <w:top w:val="none" w:sz="0" w:space="0" w:color="auto"/>
            <w:left w:val="none" w:sz="0" w:space="0" w:color="auto"/>
            <w:bottom w:val="none" w:sz="0" w:space="0" w:color="auto"/>
            <w:right w:val="none" w:sz="0" w:space="0" w:color="auto"/>
          </w:divBdr>
        </w:div>
        <w:div w:id="860126648">
          <w:marLeft w:val="0"/>
          <w:marRight w:val="0"/>
          <w:marTop w:val="0"/>
          <w:marBottom w:val="0"/>
          <w:divBdr>
            <w:top w:val="none" w:sz="0" w:space="0" w:color="auto"/>
            <w:left w:val="none" w:sz="0" w:space="0" w:color="auto"/>
            <w:bottom w:val="none" w:sz="0" w:space="0" w:color="auto"/>
            <w:right w:val="none" w:sz="0" w:space="0" w:color="auto"/>
          </w:divBdr>
          <w:divsChild>
            <w:div w:id="79527868">
              <w:marLeft w:val="0"/>
              <w:marRight w:val="0"/>
              <w:marTop w:val="0"/>
              <w:marBottom w:val="0"/>
              <w:divBdr>
                <w:top w:val="none" w:sz="0" w:space="0" w:color="auto"/>
                <w:left w:val="none" w:sz="0" w:space="0" w:color="auto"/>
                <w:bottom w:val="none" w:sz="0" w:space="0" w:color="auto"/>
                <w:right w:val="none" w:sz="0" w:space="0" w:color="auto"/>
              </w:divBdr>
            </w:div>
            <w:div w:id="251360866">
              <w:marLeft w:val="0"/>
              <w:marRight w:val="0"/>
              <w:marTop w:val="0"/>
              <w:marBottom w:val="0"/>
              <w:divBdr>
                <w:top w:val="none" w:sz="0" w:space="0" w:color="auto"/>
                <w:left w:val="none" w:sz="0" w:space="0" w:color="auto"/>
                <w:bottom w:val="none" w:sz="0" w:space="0" w:color="auto"/>
                <w:right w:val="none" w:sz="0" w:space="0" w:color="auto"/>
              </w:divBdr>
            </w:div>
            <w:div w:id="693187558">
              <w:marLeft w:val="0"/>
              <w:marRight w:val="0"/>
              <w:marTop w:val="0"/>
              <w:marBottom w:val="0"/>
              <w:divBdr>
                <w:top w:val="none" w:sz="0" w:space="0" w:color="auto"/>
                <w:left w:val="none" w:sz="0" w:space="0" w:color="auto"/>
                <w:bottom w:val="none" w:sz="0" w:space="0" w:color="auto"/>
                <w:right w:val="none" w:sz="0" w:space="0" w:color="auto"/>
              </w:divBdr>
            </w:div>
            <w:div w:id="736175107">
              <w:marLeft w:val="0"/>
              <w:marRight w:val="0"/>
              <w:marTop w:val="0"/>
              <w:marBottom w:val="0"/>
              <w:divBdr>
                <w:top w:val="none" w:sz="0" w:space="0" w:color="auto"/>
                <w:left w:val="none" w:sz="0" w:space="0" w:color="auto"/>
                <w:bottom w:val="none" w:sz="0" w:space="0" w:color="auto"/>
                <w:right w:val="none" w:sz="0" w:space="0" w:color="auto"/>
              </w:divBdr>
            </w:div>
            <w:div w:id="898326480">
              <w:marLeft w:val="0"/>
              <w:marRight w:val="0"/>
              <w:marTop w:val="0"/>
              <w:marBottom w:val="0"/>
              <w:divBdr>
                <w:top w:val="none" w:sz="0" w:space="0" w:color="auto"/>
                <w:left w:val="none" w:sz="0" w:space="0" w:color="auto"/>
                <w:bottom w:val="none" w:sz="0" w:space="0" w:color="auto"/>
                <w:right w:val="none" w:sz="0" w:space="0" w:color="auto"/>
              </w:divBdr>
            </w:div>
            <w:div w:id="995953726">
              <w:marLeft w:val="0"/>
              <w:marRight w:val="0"/>
              <w:marTop w:val="0"/>
              <w:marBottom w:val="0"/>
              <w:divBdr>
                <w:top w:val="none" w:sz="0" w:space="0" w:color="auto"/>
                <w:left w:val="none" w:sz="0" w:space="0" w:color="auto"/>
                <w:bottom w:val="none" w:sz="0" w:space="0" w:color="auto"/>
                <w:right w:val="none" w:sz="0" w:space="0" w:color="auto"/>
              </w:divBdr>
            </w:div>
            <w:div w:id="1129662773">
              <w:marLeft w:val="0"/>
              <w:marRight w:val="0"/>
              <w:marTop w:val="0"/>
              <w:marBottom w:val="0"/>
              <w:divBdr>
                <w:top w:val="none" w:sz="0" w:space="0" w:color="auto"/>
                <w:left w:val="none" w:sz="0" w:space="0" w:color="auto"/>
                <w:bottom w:val="none" w:sz="0" w:space="0" w:color="auto"/>
                <w:right w:val="none" w:sz="0" w:space="0" w:color="auto"/>
              </w:divBdr>
            </w:div>
            <w:div w:id="1169174274">
              <w:marLeft w:val="0"/>
              <w:marRight w:val="0"/>
              <w:marTop w:val="0"/>
              <w:marBottom w:val="0"/>
              <w:divBdr>
                <w:top w:val="none" w:sz="0" w:space="0" w:color="auto"/>
                <w:left w:val="none" w:sz="0" w:space="0" w:color="auto"/>
                <w:bottom w:val="none" w:sz="0" w:space="0" w:color="auto"/>
                <w:right w:val="none" w:sz="0" w:space="0" w:color="auto"/>
              </w:divBdr>
            </w:div>
            <w:div w:id="1173109906">
              <w:marLeft w:val="0"/>
              <w:marRight w:val="0"/>
              <w:marTop w:val="0"/>
              <w:marBottom w:val="0"/>
              <w:divBdr>
                <w:top w:val="none" w:sz="0" w:space="0" w:color="auto"/>
                <w:left w:val="none" w:sz="0" w:space="0" w:color="auto"/>
                <w:bottom w:val="none" w:sz="0" w:space="0" w:color="auto"/>
                <w:right w:val="none" w:sz="0" w:space="0" w:color="auto"/>
              </w:divBdr>
            </w:div>
            <w:div w:id="1431588869">
              <w:marLeft w:val="0"/>
              <w:marRight w:val="0"/>
              <w:marTop w:val="0"/>
              <w:marBottom w:val="0"/>
              <w:divBdr>
                <w:top w:val="none" w:sz="0" w:space="0" w:color="auto"/>
                <w:left w:val="none" w:sz="0" w:space="0" w:color="auto"/>
                <w:bottom w:val="none" w:sz="0" w:space="0" w:color="auto"/>
                <w:right w:val="none" w:sz="0" w:space="0" w:color="auto"/>
              </w:divBdr>
            </w:div>
            <w:div w:id="1527207201">
              <w:marLeft w:val="0"/>
              <w:marRight w:val="0"/>
              <w:marTop w:val="0"/>
              <w:marBottom w:val="0"/>
              <w:divBdr>
                <w:top w:val="none" w:sz="0" w:space="0" w:color="auto"/>
                <w:left w:val="none" w:sz="0" w:space="0" w:color="auto"/>
                <w:bottom w:val="none" w:sz="0" w:space="0" w:color="auto"/>
                <w:right w:val="none" w:sz="0" w:space="0" w:color="auto"/>
              </w:divBdr>
            </w:div>
            <w:div w:id="1629432462">
              <w:marLeft w:val="0"/>
              <w:marRight w:val="0"/>
              <w:marTop w:val="0"/>
              <w:marBottom w:val="0"/>
              <w:divBdr>
                <w:top w:val="none" w:sz="0" w:space="0" w:color="auto"/>
                <w:left w:val="none" w:sz="0" w:space="0" w:color="auto"/>
                <w:bottom w:val="none" w:sz="0" w:space="0" w:color="auto"/>
                <w:right w:val="none" w:sz="0" w:space="0" w:color="auto"/>
              </w:divBdr>
            </w:div>
            <w:div w:id="1644038360">
              <w:marLeft w:val="0"/>
              <w:marRight w:val="0"/>
              <w:marTop w:val="0"/>
              <w:marBottom w:val="0"/>
              <w:divBdr>
                <w:top w:val="none" w:sz="0" w:space="0" w:color="auto"/>
                <w:left w:val="none" w:sz="0" w:space="0" w:color="auto"/>
                <w:bottom w:val="none" w:sz="0" w:space="0" w:color="auto"/>
                <w:right w:val="none" w:sz="0" w:space="0" w:color="auto"/>
              </w:divBdr>
            </w:div>
            <w:div w:id="1672759342">
              <w:marLeft w:val="0"/>
              <w:marRight w:val="0"/>
              <w:marTop w:val="0"/>
              <w:marBottom w:val="0"/>
              <w:divBdr>
                <w:top w:val="none" w:sz="0" w:space="0" w:color="auto"/>
                <w:left w:val="none" w:sz="0" w:space="0" w:color="auto"/>
                <w:bottom w:val="none" w:sz="0" w:space="0" w:color="auto"/>
                <w:right w:val="none" w:sz="0" w:space="0" w:color="auto"/>
              </w:divBdr>
            </w:div>
            <w:div w:id="1674607312">
              <w:marLeft w:val="0"/>
              <w:marRight w:val="0"/>
              <w:marTop w:val="0"/>
              <w:marBottom w:val="0"/>
              <w:divBdr>
                <w:top w:val="none" w:sz="0" w:space="0" w:color="auto"/>
                <w:left w:val="none" w:sz="0" w:space="0" w:color="auto"/>
                <w:bottom w:val="none" w:sz="0" w:space="0" w:color="auto"/>
                <w:right w:val="none" w:sz="0" w:space="0" w:color="auto"/>
              </w:divBdr>
            </w:div>
            <w:div w:id="1773165756">
              <w:marLeft w:val="0"/>
              <w:marRight w:val="0"/>
              <w:marTop w:val="0"/>
              <w:marBottom w:val="0"/>
              <w:divBdr>
                <w:top w:val="none" w:sz="0" w:space="0" w:color="auto"/>
                <w:left w:val="none" w:sz="0" w:space="0" w:color="auto"/>
                <w:bottom w:val="none" w:sz="0" w:space="0" w:color="auto"/>
                <w:right w:val="none" w:sz="0" w:space="0" w:color="auto"/>
              </w:divBdr>
            </w:div>
            <w:div w:id="1943301343">
              <w:marLeft w:val="0"/>
              <w:marRight w:val="0"/>
              <w:marTop w:val="0"/>
              <w:marBottom w:val="0"/>
              <w:divBdr>
                <w:top w:val="none" w:sz="0" w:space="0" w:color="auto"/>
                <w:left w:val="none" w:sz="0" w:space="0" w:color="auto"/>
                <w:bottom w:val="none" w:sz="0" w:space="0" w:color="auto"/>
                <w:right w:val="none" w:sz="0" w:space="0" w:color="auto"/>
              </w:divBdr>
            </w:div>
            <w:div w:id="1970161548">
              <w:marLeft w:val="0"/>
              <w:marRight w:val="0"/>
              <w:marTop w:val="0"/>
              <w:marBottom w:val="0"/>
              <w:divBdr>
                <w:top w:val="none" w:sz="0" w:space="0" w:color="auto"/>
                <w:left w:val="none" w:sz="0" w:space="0" w:color="auto"/>
                <w:bottom w:val="none" w:sz="0" w:space="0" w:color="auto"/>
                <w:right w:val="none" w:sz="0" w:space="0" w:color="auto"/>
              </w:divBdr>
            </w:div>
            <w:div w:id="2001930032">
              <w:marLeft w:val="0"/>
              <w:marRight w:val="0"/>
              <w:marTop w:val="0"/>
              <w:marBottom w:val="0"/>
              <w:divBdr>
                <w:top w:val="none" w:sz="0" w:space="0" w:color="auto"/>
                <w:left w:val="none" w:sz="0" w:space="0" w:color="auto"/>
                <w:bottom w:val="none" w:sz="0" w:space="0" w:color="auto"/>
                <w:right w:val="none" w:sz="0" w:space="0" w:color="auto"/>
              </w:divBdr>
            </w:div>
            <w:div w:id="2002418815">
              <w:marLeft w:val="0"/>
              <w:marRight w:val="0"/>
              <w:marTop w:val="0"/>
              <w:marBottom w:val="0"/>
              <w:divBdr>
                <w:top w:val="none" w:sz="0" w:space="0" w:color="auto"/>
                <w:left w:val="none" w:sz="0" w:space="0" w:color="auto"/>
                <w:bottom w:val="none" w:sz="0" w:space="0" w:color="auto"/>
                <w:right w:val="none" w:sz="0" w:space="0" w:color="auto"/>
              </w:divBdr>
            </w:div>
          </w:divsChild>
        </w:div>
        <w:div w:id="881164080">
          <w:marLeft w:val="0"/>
          <w:marRight w:val="0"/>
          <w:marTop w:val="0"/>
          <w:marBottom w:val="0"/>
          <w:divBdr>
            <w:top w:val="none" w:sz="0" w:space="0" w:color="auto"/>
            <w:left w:val="none" w:sz="0" w:space="0" w:color="auto"/>
            <w:bottom w:val="none" w:sz="0" w:space="0" w:color="auto"/>
            <w:right w:val="none" w:sz="0" w:space="0" w:color="auto"/>
          </w:divBdr>
        </w:div>
        <w:div w:id="901522338">
          <w:marLeft w:val="0"/>
          <w:marRight w:val="0"/>
          <w:marTop w:val="0"/>
          <w:marBottom w:val="0"/>
          <w:divBdr>
            <w:top w:val="none" w:sz="0" w:space="0" w:color="auto"/>
            <w:left w:val="none" w:sz="0" w:space="0" w:color="auto"/>
            <w:bottom w:val="none" w:sz="0" w:space="0" w:color="auto"/>
            <w:right w:val="none" w:sz="0" w:space="0" w:color="auto"/>
          </w:divBdr>
        </w:div>
        <w:div w:id="904728442">
          <w:marLeft w:val="0"/>
          <w:marRight w:val="0"/>
          <w:marTop w:val="0"/>
          <w:marBottom w:val="0"/>
          <w:divBdr>
            <w:top w:val="none" w:sz="0" w:space="0" w:color="auto"/>
            <w:left w:val="none" w:sz="0" w:space="0" w:color="auto"/>
            <w:bottom w:val="none" w:sz="0" w:space="0" w:color="auto"/>
            <w:right w:val="none" w:sz="0" w:space="0" w:color="auto"/>
          </w:divBdr>
        </w:div>
        <w:div w:id="1078789240">
          <w:marLeft w:val="0"/>
          <w:marRight w:val="0"/>
          <w:marTop w:val="0"/>
          <w:marBottom w:val="0"/>
          <w:divBdr>
            <w:top w:val="none" w:sz="0" w:space="0" w:color="auto"/>
            <w:left w:val="none" w:sz="0" w:space="0" w:color="auto"/>
            <w:bottom w:val="none" w:sz="0" w:space="0" w:color="auto"/>
            <w:right w:val="none" w:sz="0" w:space="0" w:color="auto"/>
          </w:divBdr>
        </w:div>
        <w:div w:id="1086614033">
          <w:marLeft w:val="0"/>
          <w:marRight w:val="0"/>
          <w:marTop w:val="0"/>
          <w:marBottom w:val="0"/>
          <w:divBdr>
            <w:top w:val="none" w:sz="0" w:space="0" w:color="auto"/>
            <w:left w:val="none" w:sz="0" w:space="0" w:color="auto"/>
            <w:bottom w:val="none" w:sz="0" w:space="0" w:color="auto"/>
            <w:right w:val="none" w:sz="0" w:space="0" w:color="auto"/>
          </w:divBdr>
          <w:divsChild>
            <w:div w:id="1498880107">
              <w:marLeft w:val="-75"/>
              <w:marRight w:val="0"/>
              <w:marTop w:val="30"/>
              <w:marBottom w:val="30"/>
              <w:divBdr>
                <w:top w:val="none" w:sz="0" w:space="0" w:color="auto"/>
                <w:left w:val="none" w:sz="0" w:space="0" w:color="auto"/>
                <w:bottom w:val="none" w:sz="0" w:space="0" w:color="auto"/>
                <w:right w:val="none" w:sz="0" w:space="0" w:color="auto"/>
              </w:divBdr>
              <w:divsChild>
                <w:div w:id="83498963">
                  <w:marLeft w:val="0"/>
                  <w:marRight w:val="0"/>
                  <w:marTop w:val="0"/>
                  <w:marBottom w:val="0"/>
                  <w:divBdr>
                    <w:top w:val="none" w:sz="0" w:space="0" w:color="auto"/>
                    <w:left w:val="none" w:sz="0" w:space="0" w:color="auto"/>
                    <w:bottom w:val="none" w:sz="0" w:space="0" w:color="auto"/>
                    <w:right w:val="none" w:sz="0" w:space="0" w:color="auto"/>
                  </w:divBdr>
                  <w:divsChild>
                    <w:div w:id="835001002">
                      <w:marLeft w:val="0"/>
                      <w:marRight w:val="0"/>
                      <w:marTop w:val="0"/>
                      <w:marBottom w:val="0"/>
                      <w:divBdr>
                        <w:top w:val="none" w:sz="0" w:space="0" w:color="auto"/>
                        <w:left w:val="none" w:sz="0" w:space="0" w:color="auto"/>
                        <w:bottom w:val="none" w:sz="0" w:space="0" w:color="auto"/>
                        <w:right w:val="none" w:sz="0" w:space="0" w:color="auto"/>
                      </w:divBdr>
                    </w:div>
                    <w:div w:id="1851988033">
                      <w:marLeft w:val="0"/>
                      <w:marRight w:val="0"/>
                      <w:marTop w:val="0"/>
                      <w:marBottom w:val="0"/>
                      <w:divBdr>
                        <w:top w:val="none" w:sz="0" w:space="0" w:color="auto"/>
                        <w:left w:val="none" w:sz="0" w:space="0" w:color="auto"/>
                        <w:bottom w:val="none" w:sz="0" w:space="0" w:color="auto"/>
                        <w:right w:val="none" w:sz="0" w:space="0" w:color="auto"/>
                      </w:divBdr>
                    </w:div>
                  </w:divsChild>
                </w:div>
                <w:div w:id="216162581">
                  <w:marLeft w:val="0"/>
                  <w:marRight w:val="0"/>
                  <w:marTop w:val="0"/>
                  <w:marBottom w:val="0"/>
                  <w:divBdr>
                    <w:top w:val="none" w:sz="0" w:space="0" w:color="auto"/>
                    <w:left w:val="none" w:sz="0" w:space="0" w:color="auto"/>
                    <w:bottom w:val="none" w:sz="0" w:space="0" w:color="auto"/>
                    <w:right w:val="none" w:sz="0" w:space="0" w:color="auto"/>
                  </w:divBdr>
                  <w:divsChild>
                    <w:div w:id="636374012">
                      <w:marLeft w:val="0"/>
                      <w:marRight w:val="0"/>
                      <w:marTop w:val="0"/>
                      <w:marBottom w:val="0"/>
                      <w:divBdr>
                        <w:top w:val="none" w:sz="0" w:space="0" w:color="auto"/>
                        <w:left w:val="none" w:sz="0" w:space="0" w:color="auto"/>
                        <w:bottom w:val="none" w:sz="0" w:space="0" w:color="auto"/>
                        <w:right w:val="none" w:sz="0" w:space="0" w:color="auto"/>
                      </w:divBdr>
                    </w:div>
                    <w:div w:id="789202658">
                      <w:marLeft w:val="0"/>
                      <w:marRight w:val="0"/>
                      <w:marTop w:val="0"/>
                      <w:marBottom w:val="0"/>
                      <w:divBdr>
                        <w:top w:val="none" w:sz="0" w:space="0" w:color="auto"/>
                        <w:left w:val="none" w:sz="0" w:space="0" w:color="auto"/>
                        <w:bottom w:val="none" w:sz="0" w:space="0" w:color="auto"/>
                        <w:right w:val="none" w:sz="0" w:space="0" w:color="auto"/>
                      </w:divBdr>
                    </w:div>
                    <w:div w:id="1511795825">
                      <w:marLeft w:val="0"/>
                      <w:marRight w:val="0"/>
                      <w:marTop w:val="0"/>
                      <w:marBottom w:val="0"/>
                      <w:divBdr>
                        <w:top w:val="none" w:sz="0" w:space="0" w:color="auto"/>
                        <w:left w:val="none" w:sz="0" w:space="0" w:color="auto"/>
                        <w:bottom w:val="none" w:sz="0" w:space="0" w:color="auto"/>
                        <w:right w:val="none" w:sz="0" w:space="0" w:color="auto"/>
                      </w:divBdr>
                    </w:div>
                  </w:divsChild>
                </w:div>
                <w:div w:id="344357938">
                  <w:marLeft w:val="0"/>
                  <w:marRight w:val="0"/>
                  <w:marTop w:val="0"/>
                  <w:marBottom w:val="0"/>
                  <w:divBdr>
                    <w:top w:val="none" w:sz="0" w:space="0" w:color="auto"/>
                    <w:left w:val="none" w:sz="0" w:space="0" w:color="auto"/>
                    <w:bottom w:val="none" w:sz="0" w:space="0" w:color="auto"/>
                    <w:right w:val="none" w:sz="0" w:space="0" w:color="auto"/>
                  </w:divBdr>
                  <w:divsChild>
                    <w:div w:id="804156297">
                      <w:marLeft w:val="0"/>
                      <w:marRight w:val="0"/>
                      <w:marTop w:val="0"/>
                      <w:marBottom w:val="0"/>
                      <w:divBdr>
                        <w:top w:val="none" w:sz="0" w:space="0" w:color="auto"/>
                        <w:left w:val="none" w:sz="0" w:space="0" w:color="auto"/>
                        <w:bottom w:val="none" w:sz="0" w:space="0" w:color="auto"/>
                        <w:right w:val="none" w:sz="0" w:space="0" w:color="auto"/>
                      </w:divBdr>
                    </w:div>
                    <w:div w:id="1976980633">
                      <w:marLeft w:val="0"/>
                      <w:marRight w:val="0"/>
                      <w:marTop w:val="0"/>
                      <w:marBottom w:val="0"/>
                      <w:divBdr>
                        <w:top w:val="none" w:sz="0" w:space="0" w:color="auto"/>
                        <w:left w:val="none" w:sz="0" w:space="0" w:color="auto"/>
                        <w:bottom w:val="none" w:sz="0" w:space="0" w:color="auto"/>
                        <w:right w:val="none" w:sz="0" w:space="0" w:color="auto"/>
                      </w:divBdr>
                    </w:div>
                  </w:divsChild>
                </w:div>
                <w:div w:id="364253962">
                  <w:marLeft w:val="0"/>
                  <w:marRight w:val="0"/>
                  <w:marTop w:val="0"/>
                  <w:marBottom w:val="0"/>
                  <w:divBdr>
                    <w:top w:val="none" w:sz="0" w:space="0" w:color="auto"/>
                    <w:left w:val="none" w:sz="0" w:space="0" w:color="auto"/>
                    <w:bottom w:val="none" w:sz="0" w:space="0" w:color="auto"/>
                    <w:right w:val="none" w:sz="0" w:space="0" w:color="auto"/>
                  </w:divBdr>
                  <w:divsChild>
                    <w:div w:id="327563217">
                      <w:marLeft w:val="0"/>
                      <w:marRight w:val="0"/>
                      <w:marTop w:val="0"/>
                      <w:marBottom w:val="0"/>
                      <w:divBdr>
                        <w:top w:val="none" w:sz="0" w:space="0" w:color="auto"/>
                        <w:left w:val="none" w:sz="0" w:space="0" w:color="auto"/>
                        <w:bottom w:val="none" w:sz="0" w:space="0" w:color="auto"/>
                        <w:right w:val="none" w:sz="0" w:space="0" w:color="auto"/>
                      </w:divBdr>
                    </w:div>
                    <w:div w:id="1881086261">
                      <w:marLeft w:val="0"/>
                      <w:marRight w:val="0"/>
                      <w:marTop w:val="0"/>
                      <w:marBottom w:val="0"/>
                      <w:divBdr>
                        <w:top w:val="none" w:sz="0" w:space="0" w:color="auto"/>
                        <w:left w:val="none" w:sz="0" w:space="0" w:color="auto"/>
                        <w:bottom w:val="none" w:sz="0" w:space="0" w:color="auto"/>
                        <w:right w:val="none" w:sz="0" w:space="0" w:color="auto"/>
                      </w:divBdr>
                    </w:div>
                  </w:divsChild>
                </w:div>
                <w:div w:id="401756477">
                  <w:marLeft w:val="0"/>
                  <w:marRight w:val="0"/>
                  <w:marTop w:val="0"/>
                  <w:marBottom w:val="0"/>
                  <w:divBdr>
                    <w:top w:val="none" w:sz="0" w:space="0" w:color="auto"/>
                    <w:left w:val="none" w:sz="0" w:space="0" w:color="auto"/>
                    <w:bottom w:val="none" w:sz="0" w:space="0" w:color="auto"/>
                    <w:right w:val="none" w:sz="0" w:space="0" w:color="auto"/>
                  </w:divBdr>
                  <w:divsChild>
                    <w:div w:id="2084252405">
                      <w:marLeft w:val="0"/>
                      <w:marRight w:val="0"/>
                      <w:marTop w:val="0"/>
                      <w:marBottom w:val="0"/>
                      <w:divBdr>
                        <w:top w:val="none" w:sz="0" w:space="0" w:color="auto"/>
                        <w:left w:val="none" w:sz="0" w:space="0" w:color="auto"/>
                        <w:bottom w:val="none" w:sz="0" w:space="0" w:color="auto"/>
                        <w:right w:val="none" w:sz="0" w:space="0" w:color="auto"/>
                      </w:divBdr>
                    </w:div>
                  </w:divsChild>
                </w:div>
                <w:div w:id="446199283">
                  <w:marLeft w:val="0"/>
                  <w:marRight w:val="0"/>
                  <w:marTop w:val="0"/>
                  <w:marBottom w:val="0"/>
                  <w:divBdr>
                    <w:top w:val="none" w:sz="0" w:space="0" w:color="auto"/>
                    <w:left w:val="none" w:sz="0" w:space="0" w:color="auto"/>
                    <w:bottom w:val="none" w:sz="0" w:space="0" w:color="auto"/>
                    <w:right w:val="none" w:sz="0" w:space="0" w:color="auto"/>
                  </w:divBdr>
                  <w:divsChild>
                    <w:div w:id="1785152027">
                      <w:marLeft w:val="0"/>
                      <w:marRight w:val="0"/>
                      <w:marTop w:val="0"/>
                      <w:marBottom w:val="0"/>
                      <w:divBdr>
                        <w:top w:val="none" w:sz="0" w:space="0" w:color="auto"/>
                        <w:left w:val="none" w:sz="0" w:space="0" w:color="auto"/>
                        <w:bottom w:val="none" w:sz="0" w:space="0" w:color="auto"/>
                        <w:right w:val="none" w:sz="0" w:space="0" w:color="auto"/>
                      </w:divBdr>
                    </w:div>
                  </w:divsChild>
                </w:div>
                <w:div w:id="530189134">
                  <w:marLeft w:val="0"/>
                  <w:marRight w:val="0"/>
                  <w:marTop w:val="0"/>
                  <w:marBottom w:val="0"/>
                  <w:divBdr>
                    <w:top w:val="none" w:sz="0" w:space="0" w:color="auto"/>
                    <w:left w:val="none" w:sz="0" w:space="0" w:color="auto"/>
                    <w:bottom w:val="none" w:sz="0" w:space="0" w:color="auto"/>
                    <w:right w:val="none" w:sz="0" w:space="0" w:color="auto"/>
                  </w:divBdr>
                  <w:divsChild>
                    <w:div w:id="725228817">
                      <w:marLeft w:val="0"/>
                      <w:marRight w:val="0"/>
                      <w:marTop w:val="0"/>
                      <w:marBottom w:val="0"/>
                      <w:divBdr>
                        <w:top w:val="none" w:sz="0" w:space="0" w:color="auto"/>
                        <w:left w:val="none" w:sz="0" w:space="0" w:color="auto"/>
                        <w:bottom w:val="none" w:sz="0" w:space="0" w:color="auto"/>
                        <w:right w:val="none" w:sz="0" w:space="0" w:color="auto"/>
                      </w:divBdr>
                    </w:div>
                  </w:divsChild>
                </w:div>
                <w:div w:id="736512518">
                  <w:marLeft w:val="0"/>
                  <w:marRight w:val="0"/>
                  <w:marTop w:val="0"/>
                  <w:marBottom w:val="0"/>
                  <w:divBdr>
                    <w:top w:val="none" w:sz="0" w:space="0" w:color="auto"/>
                    <w:left w:val="none" w:sz="0" w:space="0" w:color="auto"/>
                    <w:bottom w:val="none" w:sz="0" w:space="0" w:color="auto"/>
                    <w:right w:val="none" w:sz="0" w:space="0" w:color="auto"/>
                  </w:divBdr>
                  <w:divsChild>
                    <w:div w:id="1809275558">
                      <w:marLeft w:val="0"/>
                      <w:marRight w:val="0"/>
                      <w:marTop w:val="0"/>
                      <w:marBottom w:val="0"/>
                      <w:divBdr>
                        <w:top w:val="none" w:sz="0" w:space="0" w:color="auto"/>
                        <w:left w:val="none" w:sz="0" w:space="0" w:color="auto"/>
                        <w:bottom w:val="none" w:sz="0" w:space="0" w:color="auto"/>
                        <w:right w:val="none" w:sz="0" w:space="0" w:color="auto"/>
                      </w:divBdr>
                    </w:div>
                    <w:div w:id="1873614726">
                      <w:marLeft w:val="0"/>
                      <w:marRight w:val="0"/>
                      <w:marTop w:val="0"/>
                      <w:marBottom w:val="0"/>
                      <w:divBdr>
                        <w:top w:val="none" w:sz="0" w:space="0" w:color="auto"/>
                        <w:left w:val="none" w:sz="0" w:space="0" w:color="auto"/>
                        <w:bottom w:val="none" w:sz="0" w:space="0" w:color="auto"/>
                        <w:right w:val="none" w:sz="0" w:space="0" w:color="auto"/>
                      </w:divBdr>
                    </w:div>
                  </w:divsChild>
                </w:div>
                <w:div w:id="1011954666">
                  <w:marLeft w:val="0"/>
                  <w:marRight w:val="0"/>
                  <w:marTop w:val="0"/>
                  <w:marBottom w:val="0"/>
                  <w:divBdr>
                    <w:top w:val="none" w:sz="0" w:space="0" w:color="auto"/>
                    <w:left w:val="none" w:sz="0" w:space="0" w:color="auto"/>
                    <w:bottom w:val="none" w:sz="0" w:space="0" w:color="auto"/>
                    <w:right w:val="none" w:sz="0" w:space="0" w:color="auto"/>
                  </w:divBdr>
                  <w:divsChild>
                    <w:div w:id="964039783">
                      <w:marLeft w:val="0"/>
                      <w:marRight w:val="0"/>
                      <w:marTop w:val="0"/>
                      <w:marBottom w:val="0"/>
                      <w:divBdr>
                        <w:top w:val="none" w:sz="0" w:space="0" w:color="auto"/>
                        <w:left w:val="none" w:sz="0" w:space="0" w:color="auto"/>
                        <w:bottom w:val="none" w:sz="0" w:space="0" w:color="auto"/>
                        <w:right w:val="none" w:sz="0" w:space="0" w:color="auto"/>
                      </w:divBdr>
                    </w:div>
                  </w:divsChild>
                </w:div>
                <w:div w:id="1096050975">
                  <w:marLeft w:val="0"/>
                  <w:marRight w:val="0"/>
                  <w:marTop w:val="0"/>
                  <w:marBottom w:val="0"/>
                  <w:divBdr>
                    <w:top w:val="none" w:sz="0" w:space="0" w:color="auto"/>
                    <w:left w:val="none" w:sz="0" w:space="0" w:color="auto"/>
                    <w:bottom w:val="none" w:sz="0" w:space="0" w:color="auto"/>
                    <w:right w:val="none" w:sz="0" w:space="0" w:color="auto"/>
                  </w:divBdr>
                  <w:divsChild>
                    <w:div w:id="984510877">
                      <w:marLeft w:val="0"/>
                      <w:marRight w:val="0"/>
                      <w:marTop w:val="0"/>
                      <w:marBottom w:val="0"/>
                      <w:divBdr>
                        <w:top w:val="none" w:sz="0" w:space="0" w:color="auto"/>
                        <w:left w:val="none" w:sz="0" w:space="0" w:color="auto"/>
                        <w:bottom w:val="none" w:sz="0" w:space="0" w:color="auto"/>
                        <w:right w:val="none" w:sz="0" w:space="0" w:color="auto"/>
                      </w:divBdr>
                    </w:div>
                  </w:divsChild>
                </w:div>
                <w:div w:id="1378892216">
                  <w:marLeft w:val="0"/>
                  <w:marRight w:val="0"/>
                  <w:marTop w:val="0"/>
                  <w:marBottom w:val="0"/>
                  <w:divBdr>
                    <w:top w:val="none" w:sz="0" w:space="0" w:color="auto"/>
                    <w:left w:val="none" w:sz="0" w:space="0" w:color="auto"/>
                    <w:bottom w:val="none" w:sz="0" w:space="0" w:color="auto"/>
                    <w:right w:val="none" w:sz="0" w:space="0" w:color="auto"/>
                  </w:divBdr>
                  <w:divsChild>
                    <w:div w:id="431828117">
                      <w:marLeft w:val="0"/>
                      <w:marRight w:val="0"/>
                      <w:marTop w:val="0"/>
                      <w:marBottom w:val="0"/>
                      <w:divBdr>
                        <w:top w:val="none" w:sz="0" w:space="0" w:color="auto"/>
                        <w:left w:val="none" w:sz="0" w:space="0" w:color="auto"/>
                        <w:bottom w:val="none" w:sz="0" w:space="0" w:color="auto"/>
                        <w:right w:val="none" w:sz="0" w:space="0" w:color="auto"/>
                      </w:divBdr>
                    </w:div>
                  </w:divsChild>
                </w:div>
                <w:div w:id="1392727561">
                  <w:marLeft w:val="0"/>
                  <w:marRight w:val="0"/>
                  <w:marTop w:val="0"/>
                  <w:marBottom w:val="0"/>
                  <w:divBdr>
                    <w:top w:val="none" w:sz="0" w:space="0" w:color="auto"/>
                    <w:left w:val="none" w:sz="0" w:space="0" w:color="auto"/>
                    <w:bottom w:val="none" w:sz="0" w:space="0" w:color="auto"/>
                    <w:right w:val="none" w:sz="0" w:space="0" w:color="auto"/>
                  </w:divBdr>
                  <w:divsChild>
                    <w:div w:id="385107274">
                      <w:marLeft w:val="0"/>
                      <w:marRight w:val="0"/>
                      <w:marTop w:val="0"/>
                      <w:marBottom w:val="0"/>
                      <w:divBdr>
                        <w:top w:val="none" w:sz="0" w:space="0" w:color="auto"/>
                        <w:left w:val="none" w:sz="0" w:space="0" w:color="auto"/>
                        <w:bottom w:val="none" w:sz="0" w:space="0" w:color="auto"/>
                        <w:right w:val="none" w:sz="0" w:space="0" w:color="auto"/>
                      </w:divBdr>
                    </w:div>
                    <w:div w:id="2107381412">
                      <w:marLeft w:val="0"/>
                      <w:marRight w:val="0"/>
                      <w:marTop w:val="0"/>
                      <w:marBottom w:val="0"/>
                      <w:divBdr>
                        <w:top w:val="none" w:sz="0" w:space="0" w:color="auto"/>
                        <w:left w:val="none" w:sz="0" w:space="0" w:color="auto"/>
                        <w:bottom w:val="none" w:sz="0" w:space="0" w:color="auto"/>
                        <w:right w:val="none" w:sz="0" w:space="0" w:color="auto"/>
                      </w:divBdr>
                    </w:div>
                  </w:divsChild>
                </w:div>
                <w:div w:id="1565406560">
                  <w:marLeft w:val="0"/>
                  <w:marRight w:val="0"/>
                  <w:marTop w:val="0"/>
                  <w:marBottom w:val="0"/>
                  <w:divBdr>
                    <w:top w:val="none" w:sz="0" w:space="0" w:color="auto"/>
                    <w:left w:val="none" w:sz="0" w:space="0" w:color="auto"/>
                    <w:bottom w:val="none" w:sz="0" w:space="0" w:color="auto"/>
                    <w:right w:val="none" w:sz="0" w:space="0" w:color="auto"/>
                  </w:divBdr>
                  <w:divsChild>
                    <w:div w:id="766852843">
                      <w:marLeft w:val="0"/>
                      <w:marRight w:val="0"/>
                      <w:marTop w:val="0"/>
                      <w:marBottom w:val="0"/>
                      <w:divBdr>
                        <w:top w:val="none" w:sz="0" w:space="0" w:color="auto"/>
                        <w:left w:val="none" w:sz="0" w:space="0" w:color="auto"/>
                        <w:bottom w:val="none" w:sz="0" w:space="0" w:color="auto"/>
                        <w:right w:val="none" w:sz="0" w:space="0" w:color="auto"/>
                      </w:divBdr>
                    </w:div>
                    <w:div w:id="1232233601">
                      <w:marLeft w:val="0"/>
                      <w:marRight w:val="0"/>
                      <w:marTop w:val="0"/>
                      <w:marBottom w:val="0"/>
                      <w:divBdr>
                        <w:top w:val="none" w:sz="0" w:space="0" w:color="auto"/>
                        <w:left w:val="none" w:sz="0" w:space="0" w:color="auto"/>
                        <w:bottom w:val="none" w:sz="0" w:space="0" w:color="auto"/>
                        <w:right w:val="none" w:sz="0" w:space="0" w:color="auto"/>
                      </w:divBdr>
                    </w:div>
                    <w:div w:id="1356614904">
                      <w:marLeft w:val="0"/>
                      <w:marRight w:val="0"/>
                      <w:marTop w:val="0"/>
                      <w:marBottom w:val="0"/>
                      <w:divBdr>
                        <w:top w:val="none" w:sz="0" w:space="0" w:color="auto"/>
                        <w:left w:val="none" w:sz="0" w:space="0" w:color="auto"/>
                        <w:bottom w:val="none" w:sz="0" w:space="0" w:color="auto"/>
                        <w:right w:val="none" w:sz="0" w:space="0" w:color="auto"/>
                      </w:divBdr>
                    </w:div>
                  </w:divsChild>
                </w:div>
                <w:div w:id="1881554162">
                  <w:marLeft w:val="0"/>
                  <w:marRight w:val="0"/>
                  <w:marTop w:val="0"/>
                  <w:marBottom w:val="0"/>
                  <w:divBdr>
                    <w:top w:val="none" w:sz="0" w:space="0" w:color="auto"/>
                    <w:left w:val="none" w:sz="0" w:space="0" w:color="auto"/>
                    <w:bottom w:val="none" w:sz="0" w:space="0" w:color="auto"/>
                    <w:right w:val="none" w:sz="0" w:space="0" w:color="auto"/>
                  </w:divBdr>
                  <w:divsChild>
                    <w:div w:id="3364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967477">
          <w:marLeft w:val="0"/>
          <w:marRight w:val="0"/>
          <w:marTop w:val="0"/>
          <w:marBottom w:val="0"/>
          <w:divBdr>
            <w:top w:val="none" w:sz="0" w:space="0" w:color="auto"/>
            <w:left w:val="none" w:sz="0" w:space="0" w:color="auto"/>
            <w:bottom w:val="none" w:sz="0" w:space="0" w:color="auto"/>
            <w:right w:val="none" w:sz="0" w:space="0" w:color="auto"/>
          </w:divBdr>
        </w:div>
        <w:div w:id="1110854824">
          <w:marLeft w:val="0"/>
          <w:marRight w:val="0"/>
          <w:marTop w:val="0"/>
          <w:marBottom w:val="0"/>
          <w:divBdr>
            <w:top w:val="none" w:sz="0" w:space="0" w:color="auto"/>
            <w:left w:val="none" w:sz="0" w:space="0" w:color="auto"/>
            <w:bottom w:val="none" w:sz="0" w:space="0" w:color="auto"/>
            <w:right w:val="none" w:sz="0" w:space="0" w:color="auto"/>
          </w:divBdr>
        </w:div>
        <w:div w:id="1132359923">
          <w:marLeft w:val="0"/>
          <w:marRight w:val="0"/>
          <w:marTop w:val="0"/>
          <w:marBottom w:val="0"/>
          <w:divBdr>
            <w:top w:val="none" w:sz="0" w:space="0" w:color="auto"/>
            <w:left w:val="none" w:sz="0" w:space="0" w:color="auto"/>
            <w:bottom w:val="none" w:sz="0" w:space="0" w:color="auto"/>
            <w:right w:val="none" w:sz="0" w:space="0" w:color="auto"/>
          </w:divBdr>
        </w:div>
        <w:div w:id="1195146884">
          <w:marLeft w:val="0"/>
          <w:marRight w:val="0"/>
          <w:marTop w:val="0"/>
          <w:marBottom w:val="0"/>
          <w:divBdr>
            <w:top w:val="none" w:sz="0" w:space="0" w:color="auto"/>
            <w:left w:val="none" w:sz="0" w:space="0" w:color="auto"/>
            <w:bottom w:val="none" w:sz="0" w:space="0" w:color="auto"/>
            <w:right w:val="none" w:sz="0" w:space="0" w:color="auto"/>
          </w:divBdr>
          <w:divsChild>
            <w:div w:id="80415346">
              <w:marLeft w:val="0"/>
              <w:marRight w:val="0"/>
              <w:marTop w:val="0"/>
              <w:marBottom w:val="0"/>
              <w:divBdr>
                <w:top w:val="none" w:sz="0" w:space="0" w:color="auto"/>
                <w:left w:val="none" w:sz="0" w:space="0" w:color="auto"/>
                <w:bottom w:val="none" w:sz="0" w:space="0" w:color="auto"/>
                <w:right w:val="none" w:sz="0" w:space="0" w:color="auto"/>
              </w:divBdr>
            </w:div>
            <w:div w:id="97874539">
              <w:marLeft w:val="0"/>
              <w:marRight w:val="0"/>
              <w:marTop w:val="0"/>
              <w:marBottom w:val="0"/>
              <w:divBdr>
                <w:top w:val="none" w:sz="0" w:space="0" w:color="auto"/>
                <w:left w:val="none" w:sz="0" w:space="0" w:color="auto"/>
                <w:bottom w:val="none" w:sz="0" w:space="0" w:color="auto"/>
                <w:right w:val="none" w:sz="0" w:space="0" w:color="auto"/>
              </w:divBdr>
            </w:div>
            <w:div w:id="137649399">
              <w:marLeft w:val="0"/>
              <w:marRight w:val="0"/>
              <w:marTop w:val="0"/>
              <w:marBottom w:val="0"/>
              <w:divBdr>
                <w:top w:val="none" w:sz="0" w:space="0" w:color="auto"/>
                <w:left w:val="none" w:sz="0" w:space="0" w:color="auto"/>
                <w:bottom w:val="none" w:sz="0" w:space="0" w:color="auto"/>
                <w:right w:val="none" w:sz="0" w:space="0" w:color="auto"/>
              </w:divBdr>
            </w:div>
            <w:div w:id="137846971">
              <w:marLeft w:val="0"/>
              <w:marRight w:val="0"/>
              <w:marTop w:val="0"/>
              <w:marBottom w:val="0"/>
              <w:divBdr>
                <w:top w:val="none" w:sz="0" w:space="0" w:color="auto"/>
                <w:left w:val="none" w:sz="0" w:space="0" w:color="auto"/>
                <w:bottom w:val="none" w:sz="0" w:space="0" w:color="auto"/>
                <w:right w:val="none" w:sz="0" w:space="0" w:color="auto"/>
              </w:divBdr>
            </w:div>
            <w:div w:id="163016673">
              <w:marLeft w:val="0"/>
              <w:marRight w:val="0"/>
              <w:marTop w:val="0"/>
              <w:marBottom w:val="0"/>
              <w:divBdr>
                <w:top w:val="none" w:sz="0" w:space="0" w:color="auto"/>
                <w:left w:val="none" w:sz="0" w:space="0" w:color="auto"/>
                <w:bottom w:val="none" w:sz="0" w:space="0" w:color="auto"/>
                <w:right w:val="none" w:sz="0" w:space="0" w:color="auto"/>
              </w:divBdr>
            </w:div>
            <w:div w:id="186256615">
              <w:marLeft w:val="0"/>
              <w:marRight w:val="0"/>
              <w:marTop w:val="0"/>
              <w:marBottom w:val="0"/>
              <w:divBdr>
                <w:top w:val="none" w:sz="0" w:space="0" w:color="auto"/>
                <w:left w:val="none" w:sz="0" w:space="0" w:color="auto"/>
                <w:bottom w:val="none" w:sz="0" w:space="0" w:color="auto"/>
                <w:right w:val="none" w:sz="0" w:space="0" w:color="auto"/>
              </w:divBdr>
            </w:div>
            <w:div w:id="449398471">
              <w:marLeft w:val="0"/>
              <w:marRight w:val="0"/>
              <w:marTop w:val="0"/>
              <w:marBottom w:val="0"/>
              <w:divBdr>
                <w:top w:val="none" w:sz="0" w:space="0" w:color="auto"/>
                <w:left w:val="none" w:sz="0" w:space="0" w:color="auto"/>
                <w:bottom w:val="none" w:sz="0" w:space="0" w:color="auto"/>
                <w:right w:val="none" w:sz="0" w:space="0" w:color="auto"/>
              </w:divBdr>
            </w:div>
            <w:div w:id="585579005">
              <w:marLeft w:val="0"/>
              <w:marRight w:val="0"/>
              <w:marTop w:val="0"/>
              <w:marBottom w:val="0"/>
              <w:divBdr>
                <w:top w:val="none" w:sz="0" w:space="0" w:color="auto"/>
                <w:left w:val="none" w:sz="0" w:space="0" w:color="auto"/>
                <w:bottom w:val="none" w:sz="0" w:space="0" w:color="auto"/>
                <w:right w:val="none" w:sz="0" w:space="0" w:color="auto"/>
              </w:divBdr>
            </w:div>
            <w:div w:id="719087642">
              <w:marLeft w:val="0"/>
              <w:marRight w:val="0"/>
              <w:marTop w:val="0"/>
              <w:marBottom w:val="0"/>
              <w:divBdr>
                <w:top w:val="none" w:sz="0" w:space="0" w:color="auto"/>
                <w:left w:val="none" w:sz="0" w:space="0" w:color="auto"/>
                <w:bottom w:val="none" w:sz="0" w:space="0" w:color="auto"/>
                <w:right w:val="none" w:sz="0" w:space="0" w:color="auto"/>
              </w:divBdr>
            </w:div>
            <w:div w:id="932393427">
              <w:marLeft w:val="0"/>
              <w:marRight w:val="0"/>
              <w:marTop w:val="0"/>
              <w:marBottom w:val="0"/>
              <w:divBdr>
                <w:top w:val="none" w:sz="0" w:space="0" w:color="auto"/>
                <w:left w:val="none" w:sz="0" w:space="0" w:color="auto"/>
                <w:bottom w:val="none" w:sz="0" w:space="0" w:color="auto"/>
                <w:right w:val="none" w:sz="0" w:space="0" w:color="auto"/>
              </w:divBdr>
            </w:div>
            <w:div w:id="1183130733">
              <w:marLeft w:val="0"/>
              <w:marRight w:val="0"/>
              <w:marTop w:val="0"/>
              <w:marBottom w:val="0"/>
              <w:divBdr>
                <w:top w:val="none" w:sz="0" w:space="0" w:color="auto"/>
                <w:left w:val="none" w:sz="0" w:space="0" w:color="auto"/>
                <w:bottom w:val="none" w:sz="0" w:space="0" w:color="auto"/>
                <w:right w:val="none" w:sz="0" w:space="0" w:color="auto"/>
              </w:divBdr>
            </w:div>
            <w:div w:id="1237204215">
              <w:marLeft w:val="0"/>
              <w:marRight w:val="0"/>
              <w:marTop w:val="0"/>
              <w:marBottom w:val="0"/>
              <w:divBdr>
                <w:top w:val="none" w:sz="0" w:space="0" w:color="auto"/>
                <w:left w:val="none" w:sz="0" w:space="0" w:color="auto"/>
                <w:bottom w:val="none" w:sz="0" w:space="0" w:color="auto"/>
                <w:right w:val="none" w:sz="0" w:space="0" w:color="auto"/>
              </w:divBdr>
            </w:div>
            <w:div w:id="1535314228">
              <w:marLeft w:val="0"/>
              <w:marRight w:val="0"/>
              <w:marTop w:val="0"/>
              <w:marBottom w:val="0"/>
              <w:divBdr>
                <w:top w:val="none" w:sz="0" w:space="0" w:color="auto"/>
                <w:left w:val="none" w:sz="0" w:space="0" w:color="auto"/>
                <w:bottom w:val="none" w:sz="0" w:space="0" w:color="auto"/>
                <w:right w:val="none" w:sz="0" w:space="0" w:color="auto"/>
              </w:divBdr>
            </w:div>
            <w:div w:id="1733311925">
              <w:marLeft w:val="0"/>
              <w:marRight w:val="0"/>
              <w:marTop w:val="0"/>
              <w:marBottom w:val="0"/>
              <w:divBdr>
                <w:top w:val="none" w:sz="0" w:space="0" w:color="auto"/>
                <w:left w:val="none" w:sz="0" w:space="0" w:color="auto"/>
                <w:bottom w:val="none" w:sz="0" w:space="0" w:color="auto"/>
                <w:right w:val="none" w:sz="0" w:space="0" w:color="auto"/>
              </w:divBdr>
            </w:div>
            <w:div w:id="1764496850">
              <w:marLeft w:val="0"/>
              <w:marRight w:val="0"/>
              <w:marTop w:val="0"/>
              <w:marBottom w:val="0"/>
              <w:divBdr>
                <w:top w:val="none" w:sz="0" w:space="0" w:color="auto"/>
                <w:left w:val="none" w:sz="0" w:space="0" w:color="auto"/>
                <w:bottom w:val="none" w:sz="0" w:space="0" w:color="auto"/>
                <w:right w:val="none" w:sz="0" w:space="0" w:color="auto"/>
              </w:divBdr>
            </w:div>
            <w:div w:id="1936671216">
              <w:marLeft w:val="0"/>
              <w:marRight w:val="0"/>
              <w:marTop w:val="0"/>
              <w:marBottom w:val="0"/>
              <w:divBdr>
                <w:top w:val="none" w:sz="0" w:space="0" w:color="auto"/>
                <w:left w:val="none" w:sz="0" w:space="0" w:color="auto"/>
                <w:bottom w:val="none" w:sz="0" w:space="0" w:color="auto"/>
                <w:right w:val="none" w:sz="0" w:space="0" w:color="auto"/>
              </w:divBdr>
            </w:div>
            <w:div w:id="1942030381">
              <w:marLeft w:val="0"/>
              <w:marRight w:val="0"/>
              <w:marTop w:val="0"/>
              <w:marBottom w:val="0"/>
              <w:divBdr>
                <w:top w:val="none" w:sz="0" w:space="0" w:color="auto"/>
                <w:left w:val="none" w:sz="0" w:space="0" w:color="auto"/>
                <w:bottom w:val="none" w:sz="0" w:space="0" w:color="auto"/>
                <w:right w:val="none" w:sz="0" w:space="0" w:color="auto"/>
              </w:divBdr>
            </w:div>
            <w:div w:id="1961255998">
              <w:marLeft w:val="0"/>
              <w:marRight w:val="0"/>
              <w:marTop w:val="0"/>
              <w:marBottom w:val="0"/>
              <w:divBdr>
                <w:top w:val="none" w:sz="0" w:space="0" w:color="auto"/>
                <w:left w:val="none" w:sz="0" w:space="0" w:color="auto"/>
                <w:bottom w:val="none" w:sz="0" w:space="0" w:color="auto"/>
                <w:right w:val="none" w:sz="0" w:space="0" w:color="auto"/>
              </w:divBdr>
            </w:div>
            <w:div w:id="1981421332">
              <w:marLeft w:val="0"/>
              <w:marRight w:val="0"/>
              <w:marTop w:val="0"/>
              <w:marBottom w:val="0"/>
              <w:divBdr>
                <w:top w:val="none" w:sz="0" w:space="0" w:color="auto"/>
                <w:left w:val="none" w:sz="0" w:space="0" w:color="auto"/>
                <w:bottom w:val="none" w:sz="0" w:space="0" w:color="auto"/>
                <w:right w:val="none" w:sz="0" w:space="0" w:color="auto"/>
              </w:divBdr>
            </w:div>
            <w:div w:id="1982927919">
              <w:marLeft w:val="0"/>
              <w:marRight w:val="0"/>
              <w:marTop w:val="0"/>
              <w:marBottom w:val="0"/>
              <w:divBdr>
                <w:top w:val="none" w:sz="0" w:space="0" w:color="auto"/>
                <w:left w:val="none" w:sz="0" w:space="0" w:color="auto"/>
                <w:bottom w:val="none" w:sz="0" w:space="0" w:color="auto"/>
                <w:right w:val="none" w:sz="0" w:space="0" w:color="auto"/>
              </w:divBdr>
            </w:div>
          </w:divsChild>
        </w:div>
        <w:div w:id="1295984724">
          <w:marLeft w:val="0"/>
          <w:marRight w:val="0"/>
          <w:marTop w:val="0"/>
          <w:marBottom w:val="0"/>
          <w:divBdr>
            <w:top w:val="none" w:sz="0" w:space="0" w:color="auto"/>
            <w:left w:val="none" w:sz="0" w:space="0" w:color="auto"/>
            <w:bottom w:val="none" w:sz="0" w:space="0" w:color="auto"/>
            <w:right w:val="none" w:sz="0" w:space="0" w:color="auto"/>
          </w:divBdr>
          <w:divsChild>
            <w:div w:id="7290276">
              <w:marLeft w:val="0"/>
              <w:marRight w:val="0"/>
              <w:marTop w:val="0"/>
              <w:marBottom w:val="0"/>
              <w:divBdr>
                <w:top w:val="none" w:sz="0" w:space="0" w:color="auto"/>
                <w:left w:val="none" w:sz="0" w:space="0" w:color="auto"/>
                <w:bottom w:val="none" w:sz="0" w:space="0" w:color="auto"/>
                <w:right w:val="none" w:sz="0" w:space="0" w:color="auto"/>
              </w:divBdr>
            </w:div>
            <w:div w:id="143011869">
              <w:marLeft w:val="0"/>
              <w:marRight w:val="0"/>
              <w:marTop w:val="0"/>
              <w:marBottom w:val="0"/>
              <w:divBdr>
                <w:top w:val="none" w:sz="0" w:space="0" w:color="auto"/>
                <w:left w:val="none" w:sz="0" w:space="0" w:color="auto"/>
                <w:bottom w:val="none" w:sz="0" w:space="0" w:color="auto"/>
                <w:right w:val="none" w:sz="0" w:space="0" w:color="auto"/>
              </w:divBdr>
            </w:div>
            <w:div w:id="459229396">
              <w:marLeft w:val="0"/>
              <w:marRight w:val="0"/>
              <w:marTop w:val="0"/>
              <w:marBottom w:val="0"/>
              <w:divBdr>
                <w:top w:val="none" w:sz="0" w:space="0" w:color="auto"/>
                <w:left w:val="none" w:sz="0" w:space="0" w:color="auto"/>
                <w:bottom w:val="none" w:sz="0" w:space="0" w:color="auto"/>
                <w:right w:val="none" w:sz="0" w:space="0" w:color="auto"/>
              </w:divBdr>
            </w:div>
            <w:div w:id="514342008">
              <w:marLeft w:val="0"/>
              <w:marRight w:val="0"/>
              <w:marTop w:val="0"/>
              <w:marBottom w:val="0"/>
              <w:divBdr>
                <w:top w:val="none" w:sz="0" w:space="0" w:color="auto"/>
                <w:left w:val="none" w:sz="0" w:space="0" w:color="auto"/>
                <w:bottom w:val="none" w:sz="0" w:space="0" w:color="auto"/>
                <w:right w:val="none" w:sz="0" w:space="0" w:color="auto"/>
              </w:divBdr>
            </w:div>
            <w:div w:id="807554387">
              <w:marLeft w:val="0"/>
              <w:marRight w:val="0"/>
              <w:marTop w:val="0"/>
              <w:marBottom w:val="0"/>
              <w:divBdr>
                <w:top w:val="none" w:sz="0" w:space="0" w:color="auto"/>
                <w:left w:val="none" w:sz="0" w:space="0" w:color="auto"/>
                <w:bottom w:val="none" w:sz="0" w:space="0" w:color="auto"/>
                <w:right w:val="none" w:sz="0" w:space="0" w:color="auto"/>
              </w:divBdr>
            </w:div>
            <w:div w:id="904492617">
              <w:marLeft w:val="0"/>
              <w:marRight w:val="0"/>
              <w:marTop w:val="0"/>
              <w:marBottom w:val="0"/>
              <w:divBdr>
                <w:top w:val="none" w:sz="0" w:space="0" w:color="auto"/>
                <w:left w:val="none" w:sz="0" w:space="0" w:color="auto"/>
                <w:bottom w:val="none" w:sz="0" w:space="0" w:color="auto"/>
                <w:right w:val="none" w:sz="0" w:space="0" w:color="auto"/>
              </w:divBdr>
            </w:div>
            <w:div w:id="934871106">
              <w:marLeft w:val="0"/>
              <w:marRight w:val="0"/>
              <w:marTop w:val="0"/>
              <w:marBottom w:val="0"/>
              <w:divBdr>
                <w:top w:val="none" w:sz="0" w:space="0" w:color="auto"/>
                <w:left w:val="none" w:sz="0" w:space="0" w:color="auto"/>
                <w:bottom w:val="none" w:sz="0" w:space="0" w:color="auto"/>
                <w:right w:val="none" w:sz="0" w:space="0" w:color="auto"/>
              </w:divBdr>
            </w:div>
            <w:div w:id="1063019559">
              <w:marLeft w:val="0"/>
              <w:marRight w:val="0"/>
              <w:marTop w:val="0"/>
              <w:marBottom w:val="0"/>
              <w:divBdr>
                <w:top w:val="none" w:sz="0" w:space="0" w:color="auto"/>
                <w:left w:val="none" w:sz="0" w:space="0" w:color="auto"/>
                <w:bottom w:val="none" w:sz="0" w:space="0" w:color="auto"/>
                <w:right w:val="none" w:sz="0" w:space="0" w:color="auto"/>
              </w:divBdr>
            </w:div>
            <w:div w:id="1121457742">
              <w:marLeft w:val="0"/>
              <w:marRight w:val="0"/>
              <w:marTop w:val="0"/>
              <w:marBottom w:val="0"/>
              <w:divBdr>
                <w:top w:val="none" w:sz="0" w:space="0" w:color="auto"/>
                <w:left w:val="none" w:sz="0" w:space="0" w:color="auto"/>
                <w:bottom w:val="none" w:sz="0" w:space="0" w:color="auto"/>
                <w:right w:val="none" w:sz="0" w:space="0" w:color="auto"/>
              </w:divBdr>
            </w:div>
            <w:div w:id="1196694338">
              <w:marLeft w:val="0"/>
              <w:marRight w:val="0"/>
              <w:marTop w:val="0"/>
              <w:marBottom w:val="0"/>
              <w:divBdr>
                <w:top w:val="none" w:sz="0" w:space="0" w:color="auto"/>
                <w:left w:val="none" w:sz="0" w:space="0" w:color="auto"/>
                <w:bottom w:val="none" w:sz="0" w:space="0" w:color="auto"/>
                <w:right w:val="none" w:sz="0" w:space="0" w:color="auto"/>
              </w:divBdr>
            </w:div>
            <w:div w:id="1203589474">
              <w:marLeft w:val="0"/>
              <w:marRight w:val="0"/>
              <w:marTop w:val="0"/>
              <w:marBottom w:val="0"/>
              <w:divBdr>
                <w:top w:val="none" w:sz="0" w:space="0" w:color="auto"/>
                <w:left w:val="none" w:sz="0" w:space="0" w:color="auto"/>
                <w:bottom w:val="none" w:sz="0" w:space="0" w:color="auto"/>
                <w:right w:val="none" w:sz="0" w:space="0" w:color="auto"/>
              </w:divBdr>
            </w:div>
            <w:div w:id="1280987463">
              <w:marLeft w:val="0"/>
              <w:marRight w:val="0"/>
              <w:marTop w:val="0"/>
              <w:marBottom w:val="0"/>
              <w:divBdr>
                <w:top w:val="none" w:sz="0" w:space="0" w:color="auto"/>
                <w:left w:val="none" w:sz="0" w:space="0" w:color="auto"/>
                <w:bottom w:val="none" w:sz="0" w:space="0" w:color="auto"/>
                <w:right w:val="none" w:sz="0" w:space="0" w:color="auto"/>
              </w:divBdr>
            </w:div>
            <w:div w:id="1537621157">
              <w:marLeft w:val="0"/>
              <w:marRight w:val="0"/>
              <w:marTop w:val="0"/>
              <w:marBottom w:val="0"/>
              <w:divBdr>
                <w:top w:val="none" w:sz="0" w:space="0" w:color="auto"/>
                <w:left w:val="none" w:sz="0" w:space="0" w:color="auto"/>
                <w:bottom w:val="none" w:sz="0" w:space="0" w:color="auto"/>
                <w:right w:val="none" w:sz="0" w:space="0" w:color="auto"/>
              </w:divBdr>
            </w:div>
            <w:div w:id="1630625658">
              <w:marLeft w:val="0"/>
              <w:marRight w:val="0"/>
              <w:marTop w:val="0"/>
              <w:marBottom w:val="0"/>
              <w:divBdr>
                <w:top w:val="none" w:sz="0" w:space="0" w:color="auto"/>
                <w:left w:val="none" w:sz="0" w:space="0" w:color="auto"/>
                <w:bottom w:val="none" w:sz="0" w:space="0" w:color="auto"/>
                <w:right w:val="none" w:sz="0" w:space="0" w:color="auto"/>
              </w:divBdr>
            </w:div>
            <w:div w:id="1862234806">
              <w:marLeft w:val="0"/>
              <w:marRight w:val="0"/>
              <w:marTop w:val="0"/>
              <w:marBottom w:val="0"/>
              <w:divBdr>
                <w:top w:val="none" w:sz="0" w:space="0" w:color="auto"/>
                <w:left w:val="none" w:sz="0" w:space="0" w:color="auto"/>
                <w:bottom w:val="none" w:sz="0" w:space="0" w:color="auto"/>
                <w:right w:val="none" w:sz="0" w:space="0" w:color="auto"/>
              </w:divBdr>
            </w:div>
            <w:div w:id="1998343302">
              <w:marLeft w:val="0"/>
              <w:marRight w:val="0"/>
              <w:marTop w:val="0"/>
              <w:marBottom w:val="0"/>
              <w:divBdr>
                <w:top w:val="none" w:sz="0" w:space="0" w:color="auto"/>
                <w:left w:val="none" w:sz="0" w:space="0" w:color="auto"/>
                <w:bottom w:val="none" w:sz="0" w:space="0" w:color="auto"/>
                <w:right w:val="none" w:sz="0" w:space="0" w:color="auto"/>
              </w:divBdr>
            </w:div>
          </w:divsChild>
        </w:div>
        <w:div w:id="1302806518">
          <w:marLeft w:val="0"/>
          <w:marRight w:val="0"/>
          <w:marTop w:val="0"/>
          <w:marBottom w:val="0"/>
          <w:divBdr>
            <w:top w:val="none" w:sz="0" w:space="0" w:color="auto"/>
            <w:left w:val="none" w:sz="0" w:space="0" w:color="auto"/>
            <w:bottom w:val="none" w:sz="0" w:space="0" w:color="auto"/>
            <w:right w:val="none" w:sz="0" w:space="0" w:color="auto"/>
          </w:divBdr>
        </w:div>
        <w:div w:id="1308248040">
          <w:marLeft w:val="0"/>
          <w:marRight w:val="0"/>
          <w:marTop w:val="0"/>
          <w:marBottom w:val="0"/>
          <w:divBdr>
            <w:top w:val="none" w:sz="0" w:space="0" w:color="auto"/>
            <w:left w:val="none" w:sz="0" w:space="0" w:color="auto"/>
            <w:bottom w:val="none" w:sz="0" w:space="0" w:color="auto"/>
            <w:right w:val="none" w:sz="0" w:space="0" w:color="auto"/>
          </w:divBdr>
        </w:div>
        <w:div w:id="1322125106">
          <w:marLeft w:val="0"/>
          <w:marRight w:val="0"/>
          <w:marTop w:val="0"/>
          <w:marBottom w:val="0"/>
          <w:divBdr>
            <w:top w:val="none" w:sz="0" w:space="0" w:color="auto"/>
            <w:left w:val="none" w:sz="0" w:space="0" w:color="auto"/>
            <w:bottom w:val="none" w:sz="0" w:space="0" w:color="auto"/>
            <w:right w:val="none" w:sz="0" w:space="0" w:color="auto"/>
          </w:divBdr>
        </w:div>
        <w:div w:id="1419207624">
          <w:marLeft w:val="0"/>
          <w:marRight w:val="0"/>
          <w:marTop w:val="0"/>
          <w:marBottom w:val="0"/>
          <w:divBdr>
            <w:top w:val="none" w:sz="0" w:space="0" w:color="auto"/>
            <w:left w:val="none" w:sz="0" w:space="0" w:color="auto"/>
            <w:bottom w:val="none" w:sz="0" w:space="0" w:color="auto"/>
            <w:right w:val="none" w:sz="0" w:space="0" w:color="auto"/>
          </w:divBdr>
        </w:div>
        <w:div w:id="1504667340">
          <w:marLeft w:val="0"/>
          <w:marRight w:val="0"/>
          <w:marTop w:val="0"/>
          <w:marBottom w:val="0"/>
          <w:divBdr>
            <w:top w:val="none" w:sz="0" w:space="0" w:color="auto"/>
            <w:left w:val="none" w:sz="0" w:space="0" w:color="auto"/>
            <w:bottom w:val="none" w:sz="0" w:space="0" w:color="auto"/>
            <w:right w:val="none" w:sz="0" w:space="0" w:color="auto"/>
          </w:divBdr>
        </w:div>
        <w:div w:id="1522351432">
          <w:marLeft w:val="0"/>
          <w:marRight w:val="0"/>
          <w:marTop w:val="0"/>
          <w:marBottom w:val="0"/>
          <w:divBdr>
            <w:top w:val="none" w:sz="0" w:space="0" w:color="auto"/>
            <w:left w:val="none" w:sz="0" w:space="0" w:color="auto"/>
            <w:bottom w:val="none" w:sz="0" w:space="0" w:color="auto"/>
            <w:right w:val="none" w:sz="0" w:space="0" w:color="auto"/>
          </w:divBdr>
        </w:div>
        <w:div w:id="1555390080">
          <w:marLeft w:val="0"/>
          <w:marRight w:val="0"/>
          <w:marTop w:val="0"/>
          <w:marBottom w:val="0"/>
          <w:divBdr>
            <w:top w:val="none" w:sz="0" w:space="0" w:color="auto"/>
            <w:left w:val="none" w:sz="0" w:space="0" w:color="auto"/>
            <w:bottom w:val="none" w:sz="0" w:space="0" w:color="auto"/>
            <w:right w:val="none" w:sz="0" w:space="0" w:color="auto"/>
          </w:divBdr>
        </w:div>
        <w:div w:id="1597059668">
          <w:marLeft w:val="0"/>
          <w:marRight w:val="0"/>
          <w:marTop w:val="0"/>
          <w:marBottom w:val="0"/>
          <w:divBdr>
            <w:top w:val="none" w:sz="0" w:space="0" w:color="auto"/>
            <w:left w:val="none" w:sz="0" w:space="0" w:color="auto"/>
            <w:bottom w:val="none" w:sz="0" w:space="0" w:color="auto"/>
            <w:right w:val="none" w:sz="0" w:space="0" w:color="auto"/>
          </w:divBdr>
        </w:div>
        <w:div w:id="1619873284">
          <w:marLeft w:val="0"/>
          <w:marRight w:val="0"/>
          <w:marTop w:val="0"/>
          <w:marBottom w:val="0"/>
          <w:divBdr>
            <w:top w:val="none" w:sz="0" w:space="0" w:color="auto"/>
            <w:left w:val="none" w:sz="0" w:space="0" w:color="auto"/>
            <w:bottom w:val="none" w:sz="0" w:space="0" w:color="auto"/>
            <w:right w:val="none" w:sz="0" w:space="0" w:color="auto"/>
          </w:divBdr>
        </w:div>
        <w:div w:id="1657109824">
          <w:marLeft w:val="0"/>
          <w:marRight w:val="0"/>
          <w:marTop w:val="0"/>
          <w:marBottom w:val="0"/>
          <w:divBdr>
            <w:top w:val="none" w:sz="0" w:space="0" w:color="auto"/>
            <w:left w:val="none" w:sz="0" w:space="0" w:color="auto"/>
            <w:bottom w:val="none" w:sz="0" w:space="0" w:color="auto"/>
            <w:right w:val="none" w:sz="0" w:space="0" w:color="auto"/>
          </w:divBdr>
        </w:div>
        <w:div w:id="1709835358">
          <w:marLeft w:val="0"/>
          <w:marRight w:val="0"/>
          <w:marTop w:val="0"/>
          <w:marBottom w:val="0"/>
          <w:divBdr>
            <w:top w:val="none" w:sz="0" w:space="0" w:color="auto"/>
            <w:left w:val="none" w:sz="0" w:space="0" w:color="auto"/>
            <w:bottom w:val="none" w:sz="0" w:space="0" w:color="auto"/>
            <w:right w:val="none" w:sz="0" w:space="0" w:color="auto"/>
          </w:divBdr>
        </w:div>
        <w:div w:id="1748107498">
          <w:marLeft w:val="0"/>
          <w:marRight w:val="0"/>
          <w:marTop w:val="0"/>
          <w:marBottom w:val="0"/>
          <w:divBdr>
            <w:top w:val="none" w:sz="0" w:space="0" w:color="auto"/>
            <w:left w:val="none" w:sz="0" w:space="0" w:color="auto"/>
            <w:bottom w:val="none" w:sz="0" w:space="0" w:color="auto"/>
            <w:right w:val="none" w:sz="0" w:space="0" w:color="auto"/>
          </w:divBdr>
        </w:div>
        <w:div w:id="1754813878">
          <w:marLeft w:val="0"/>
          <w:marRight w:val="0"/>
          <w:marTop w:val="0"/>
          <w:marBottom w:val="0"/>
          <w:divBdr>
            <w:top w:val="none" w:sz="0" w:space="0" w:color="auto"/>
            <w:left w:val="none" w:sz="0" w:space="0" w:color="auto"/>
            <w:bottom w:val="none" w:sz="0" w:space="0" w:color="auto"/>
            <w:right w:val="none" w:sz="0" w:space="0" w:color="auto"/>
          </w:divBdr>
        </w:div>
        <w:div w:id="1782452504">
          <w:marLeft w:val="0"/>
          <w:marRight w:val="0"/>
          <w:marTop w:val="0"/>
          <w:marBottom w:val="0"/>
          <w:divBdr>
            <w:top w:val="none" w:sz="0" w:space="0" w:color="auto"/>
            <w:left w:val="none" w:sz="0" w:space="0" w:color="auto"/>
            <w:bottom w:val="none" w:sz="0" w:space="0" w:color="auto"/>
            <w:right w:val="none" w:sz="0" w:space="0" w:color="auto"/>
          </w:divBdr>
        </w:div>
        <w:div w:id="1791120179">
          <w:marLeft w:val="0"/>
          <w:marRight w:val="0"/>
          <w:marTop w:val="0"/>
          <w:marBottom w:val="0"/>
          <w:divBdr>
            <w:top w:val="none" w:sz="0" w:space="0" w:color="auto"/>
            <w:left w:val="none" w:sz="0" w:space="0" w:color="auto"/>
            <w:bottom w:val="none" w:sz="0" w:space="0" w:color="auto"/>
            <w:right w:val="none" w:sz="0" w:space="0" w:color="auto"/>
          </w:divBdr>
        </w:div>
        <w:div w:id="1856966911">
          <w:marLeft w:val="0"/>
          <w:marRight w:val="0"/>
          <w:marTop w:val="0"/>
          <w:marBottom w:val="0"/>
          <w:divBdr>
            <w:top w:val="none" w:sz="0" w:space="0" w:color="auto"/>
            <w:left w:val="none" w:sz="0" w:space="0" w:color="auto"/>
            <w:bottom w:val="none" w:sz="0" w:space="0" w:color="auto"/>
            <w:right w:val="none" w:sz="0" w:space="0" w:color="auto"/>
          </w:divBdr>
        </w:div>
        <w:div w:id="1895773609">
          <w:marLeft w:val="0"/>
          <w:marRight w:val="0"/>
          <w:marTop w:val="0"/>
          <w:marBottom w:val="0"/>
          <w:divBdr>
            <w:top w:val="none" w:sz="0" w:space="0" w:color="auto"/>
            <w:left w:val="none" w:sz="0" w:space="0" w:color="auto"/>
            <w:bottom w:val="none" w:sz="0" w:space="0" w:color="auto"/>
            <w:right w:val="none" w:sz="0" w:space="0" w:color="auto"/>
          </w:divBdr>
        </w:div>
        <w:div w:id="1953903281">
          <w:marLeft w:val="0"/>
          <w:marRight w:val="0"/>
          <w:marTop w:val="0"/>
          <w:marBottom w:val="0"/>
          <w:divBdr>
            <w:top w:val="none" w:sz="0" w:space="0" w:color="auto"/>
            <w:left w:val="none" w:sz="0" w:space="0" w:color="auto"/>
            <w:bottom w:val="none" w:sz="0" w:space="0" w:color="auto"/>
            <w:right w:val="none" w:sz="0" w:space="0" w:color="auto"/>
          </w:divBdr>
        </w:div>
        <w:div w:id="2002191344">
          <w:marLeft w:val="0"/>
          <w:marRight w:val="0"/>
          <w:marTop w:val="0"/>
          <w:marBottom w:val="0"/>
          <w:divBdr>
            <w:top w:val="none" w:sz="0" w:space="0" w:color="auto"/>
            <w:left w:val="none" w:sz="0" w:space="0" w:color="auto"/>
            <w:bottom w:val="none" w:sz="0" w:space="0" w:color="auto"/>
            <w:right w:val="none" w:sz="0" w:space="0" w:color="auto"/>
          </w:divBdr>
        </w:div>
        <w:div w:id="2029327075">
          <w:marLeft w:val="0"/>
          <w:marRight w:val="0"/>
          <w:marTop w:val="0"/>
          <w:marBottom w:val="0"/>
          <w:divBdr>
            <w:top w:val="none" w:sz="0" w:space="0" w:color="auto"/>
            <w:left w:val="none" w:sz="0" w:space="0" w:color="auto"/>
            <w:bottom w:val="none" w:sz="0" w:space="0" w:color="auto"/>
            <w:right w:val="none" w:sz="0" w:space="0" w:color="auto"/>
          </w:divBdr>
          <w:divsChild>
            <w:div w:id="39479936">
              <w:marLeft w:val="0"/>
              <w:marRight w:val="0"/>
              <w:marTop w:val="0"/>
              <w:marBottom w:val="0"/>
              <w:divBdr>
                <w:top w:val="none" w:sz="0" w:space="0" w:color="auto"/>
                <w:left w:val="none" w:sz="0" w:space="0" w:color="auto"/>
                <w:bottom w:val="none" w:sz="0" w:space="0" w:color="auto"/>
                <w:right w:val="none" w:sz="0" w:space="0" w:color="auto"/>
              </w:divBdr>
            </w:div>
            <w:div w:id="173879707">
              <w:marLeft w:val="0"/>
              <w:marRight w:val="0"/>
              <w:marTop w:val="0"/>
              <w:marBottom w:val="0"/>
              <w:divBdr>
                <w:top w:val="none" w:sz="0" w:space="0" w:color="auto"/>
                <w:left w:val="none" w:sz="0" w:space="0" w:color="auto"/>
                <w:bottom w:val="none" w:sz="0" w:space="0" w:color="auto"/>
                <w:right w:val="none" w:sz="0" w:space="0" w:color="auto"/>
              </w:divBdr>
            </w:div>
            <w:div w:id="189802685">
              <w:marLeft w:val="0"/>
              <w:marRight w:val="0"/>
              <w:marTop w:val="0"/>
              <w:marBottom w:val="0"/>
              <w:divBdr>
                <w:top w:val="none" w:sz="0" w:space="0" w:color="auto"/>
                <w:left w:val="none" w:sz="0" w:space="0" w:color="auto"/>
                <w:bottom w:val="none" w:sz="0" w:space="0" w:color="auto"/>
                <w:right w:val="none" w:sz="0" w:space="0" w:color="auto"/>
              </w:divBdr>
            </w:div>
            <w:div w:id="355085560">
              <w:marLeft w:val="0"/>
              <w:marRight w:val="0"/>
              <w:marTop w:val="0"/>
              <w:marBottom w:val="0"/>
              <w:divBdr>
                <w:top w:val="none" w:sz="0" w:space="0" w:color="auto"/>
                <w:left w:val="none" w:sz="0" w:space="0" w:color="auto"/>
                <w:bottom w:val="none" w:sz="0" w:space="0" w:color="auto"/>
                <w:right w:val="none" w:sz="0" w:space="0" w:color="auto"/>
              </w:divBdr>
            </w:div>
            <w:div w:id="423844017">
              <w:marLeft w:val="0"/>
              <w:marRight w:val="0"/>
              <w:marTop w:val="0"/>
              <w:marBottom w:val="0"/>
              <w:divBdr>
                <w:top w:val="none" w:sz="0" w:space="0" w:color="auto"/>
                <w:left w:val="none" w:sz="0" w:space="0" w:color="auto"/>
                <w:bottom w:val="none" w:sz="0" w:space="0" w:color="auto"/>
                <w:right w:val="none" w:sz="0" w:space="0" w:color="auto"/>
              </w:divBdr>
            </w:div>
            <w:div w:id="474303211">
              <w:marLeft w:val="0"/>
              <w:marRight w:val="0"/>
              <w:marTop w:val="0"/>
              <w:marBottom w:val="0"/>
              <w:divBdr>
                <w:top w:val="none" w:sz="0" w:space="0" w:color="auto"/>
                <w:left w:val="none" w:sz="0" w:space="0" w:color="auto"/>
                <w:bottom w:val="none" w:sz="0" w:space="0" w:color="auto"/>
                <w:right w:val="none" w:sz="0" w:space="0" w:color="auto"/>
              </w:divBdr>
            </w:div>
            <w:div w:id="496113943">
              <w:marLeft w:val="0"/>
              <w:marRight w:val="0"/>
              <w:marTop w:val="0"/>
              <w:marBottom w:val="0"/>
              <w:divBdr>
                <w:top w:val="none" w:sz="0" w:space="0" w:color="auto"/>
                <w:left w:val="none" w:sz="0" w:space="0" w:color="auto"/>
                <w:bottom w:val="none" w:sz="0" w:space="0" w:color="auto"/>
                <w:right w:val="none" w:sz="0" w:space="0" w:color="auto"/>
              </w:divBdr>
            </w:div>
            <w:div w:id="602422904">
              <w:marLeft w:val="0"/>
              <w:marRight w:val="0"/>
              <w:marTop w:val="0"/>
              <w:marBottom w:val="0"/>
              <w:divBdr>
                <w:top w:val="none" w:sz="0" w:space="0" w:color="auto"/>
                <w:left w:val="none" w:sz="0" w:space="0" w:color="auto"/>
                <w:bottom w:val="none" w:sz="0" w:space="0" w:color="auto"/>
                <w:right w:val="none" w:sz="0" w:space="0" w:color="auto"/>
              </w:divBdr>
            </w:div>
            <w:div w:id="645164726">
              <w:marLeft w:val="0"/>
              <w:marRight w:val="0"/>
              <w:marTop w:val="0"/>
              <w:marBottom w:val="0"/>
              <w:divBdr>
                <w:top w:val="none" w:sz="0" w:space="0" w:color="auto"/>
                <w:left w:val="none" w:sz="0" w:space="0" w:color="auto"/>
                <w:bottom w:val="none" w:sz="0" w:space="0" w:color="auto"/>
                <w:right w:val="none" w:sz="0" w:space="0" w:color="auto"/>
              </w:divBdr>
            </w:div>
            <w:div w:id="726605370">
              <w:marLeft w:val="0"/>
              <w:marRight w:val="0"/>
              <w:marTop w:val="0"/>
              <w:marBottom w:val="0"/>
              <w:divBdr>
                <w:top w:val="none" w:sz="0" w:space="0" w:color="auto"/>
                <w:left w:val="none" w:sz="0" w:space="0" w:color="auto"/>
                <w:bottom w:val="none" w:sz="0" w:space="0" w:color="auto"/>
                <w:right w:val="none" w:sz="0" w:space="0" w:color="auto"/>
              </w:divBdr>
            </w:div>
            <w:div w:id="839152251">
              <w:marLeft w:val="0"/>
              <w:marRight w:val="0"/>
              <w:marTop w:val="0"/>
              <w:marBottom w:val="0"/>
              <w:divBdr>
                <w:top w:val="none" w:sz="0" w:space="0" w:color="auto"/>
                <w:left w:val="none" w:sz="0" w:space="0" w:color="auto"/>
                <w:bottom w:val="none" w:sz="0" w:space="0" w:color="auto"/>
                <w:right w:val="none" w:sz="0" w:space="0" w:color="auto"/>
              </w:divBdr>
            </w:div>
            <w:div w:id="1105199274">
              <w:marLeft w:val="0"/>
              <w:marRight w:val="0"/>
              <w:marTop w:val="0"/>
              <w:marBottom w:val="0"/>
              <w:divBdr>
                <w:top w:val="none" w:sz="0" w:space="0" w:color="auto"/>
                <w:left w:val="none" w:sz="0" w:space="0" w:color="auto"/>
                <w:bottom w:val="none" w:sz="0" w:space="0" w:color="auto"/>
                <w:right w:val="none" w:sz="0" w:space="0" w:color="auto"/>
              </w:divBdr>
            </w:div>
            <w:div w:id="1313636049">
              <w:marLeft w:val="0"/>
              <w:marRight w:val="0"/>
              <w:marTop w:val="0"/>
              <w:marBottom w:val="0"/>
              <w:divBdr>
                <w:top w:val="none" w:sz="0" w:space="0" w:color="auto"/>
                <w:left w:val="none" w:sz="0" w:space="0" w:color="auto"/>
                <w:bottom w:val="none" w:sz="0" w:space="0" w:color="auto"/>
                <w:right w:val="none" w:sz="0" w:space="0" w:color="auto"/>
              </w:divBdr>
            </w:div>
            <w:div w:id="1373265140">
              <w:marLeft w:val="0"/>
              <w:marRight w:val="0"/>
              <w:marTop w:val="0"/>
              <w:marBottom w:val="0"/>
              <w:divBdr>
                <w:top w:val="none" w:sz="0" w:space="0" w:color="auto"/>
                <w:left w:val="none" w:sz="0" w:space="0" w:color="auto"/>
                <w:bottom w:val="none" w:sz="0" w:space="0" w:color="auto"/>
                <w:right w:val="none" w:sz="0" w:space="0" w:color="auto"/>
              </w:divBdr>
            </w:div>
            <w:div w:id="1481731669">
              <w:marLeft w:val="0"/>
              <w:marRight w:val="0"/>
              <w:marTop w:val="0"/>
              <w:marBottom w:val="0"/>
              <w:divBdr>
                <w:top w:val="none" w:sz="0" w:space="0" w:color="auto"/>
                <w:left w:val="none" w:sz="0" w:space="0" w:color="auto"/>
                <w:bottom w:val="none" w:sz="0" w:space="0" w:color="auto"/>
                <w:right w:val="none" w:sz="0" w:space="0" w:color="auto"/>
              </w:divBdr>
            </w:div>
            <w:div w:id="1528059314">
              <w:marLeft w:val="0"/>
              <w:marRight w:val="0"/>
              <w:marTop w:val="0"/>
              <w:marBottom w:val="0"/>
              <w:divBdr>
                <w:top w:val="none" w:sz="0" w:space="0" w:color="auto"/>
                <w:left w:val="none" w:sz="0" w:space="0" w:color="auto"/>
                <w:bottom w:val="none" w:sz="0" w:space="0" w:color="auto"/>
                <w:right w:val="none" w:sz="0" w:space="0" w:color="auto"/>
              </w:divBdr>
            </w:div>
            <w:div w:id="1735275300">
              <w:marLeft w:val="0"/>
              <w:marRight w:val="0"/>
              <w:marTop w:val="0"/>
              <w:marBottom w:val="0"/>
              <w:divBdr>
                <w:top w:val="none" w:sz="0" w:space="0" w:color="auto"/>
                <w:left w:val="none" w:sz="0" w:space="0" w:color="auto"/>
                <w:bottom w:val="none" w:sz="0" w:space="0" w:color="auto"/>
                <w:right w:val="none" w:sz="0" w:space="0" w:color="auto"/>
              </w:divBdr>
            </w:div>
            <w:div w:id="2018076889">
              <w:marLeft w:val="0"/>
              <w:marRight w:val="0"/>
              <w:marTop w:val="0"/>
              <w:marBottom w:val="0"/>
              <w:divBdr>
                <w:top w:val="none" w:sz="0" w:space="0" w:color="auto"/>
                <w:left w:val="none" w:sz="0" w:space="0" w:color="auto"/>
                <w:bottom w:val="none" w:sz="0" w:space="0" w:color="auto"/>
                <w:right w:val="none" w:sz="0" w:space="0" w:color="auto"/>
              </w:divBdr>
            </w:div>
            <w:div w:id="2127309300">
              <w:marLeft w:val="0"/>
              <w:marRight w:val="0"/>
              <w:marTop w:val="0"/>
              <w:marBottom w:val="0"/>
              <w:divBdr>
                <w:top w:val="none" w:sz="0" w:space="0" w:color="auto"/>
                <w:left w:val="none" w:sz="0" w:space="0" w:color="auto"/>
                <w:bottom w:val="none" w:sz="0" w:space="0" w:color="auto"/>
                <w:right w:val="none" w:sz="0" w:space="0" w:color="auto"/>
              </w:divBdr>
            </w:div>
            <w:div w:id="21416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7795">
      <w:bodyDiv w:val="1"/>
      <w:marLeft w:val="0"/>
      <w:marRight w:val="0"/>
      <w:marTop w:val="0"/>
      <w:marBottom w:val="0"/>
      <w:divBdr>
        <w:top w:val="none" w:sz="0" w:space="0" w:color="auto"/>
        <w:left w:val="none" w:sz="0" w:space="0" w:color="auto"/>
        <w:bottom w:val="none" w:sz="0" w:space="0" w:color="auto"/>
        <w:right w:val="none" w:sz="0" w:space="0" w:color="auto"/>
      </w:divBdr>
      <w:divsChild>
        <w:div w:id="532380062">
          <w:marLeft w:val="0"/>
          <w:marRight w:val="0"/>
          <w:marTop w:val="0"/>
          <w:marBottom w:val="0"/>
          <w:divBdr>
            <w:top w:val="none" w:sz="0" w:space="0" w:color="auto"/>
            <w:left w:val="none" w:sz="0" w:space="0" w:color="auto"/>
            <w:bottom w:val="none" w:sz="0" w:space="0" w:color="auto"/>
            <w:right w:val="none" w:sz="0" w:space="0" w:color="auto"/>
          </w:divBdr>
        </w:div>
        <w:div w:id="1123767754">
          <w:marLeft w:val="0"/>
          <w:marRight w:val="0"/>
          <w:marTop w:val="0"/>
          <w:marBottom w:val="0"/>
          <w:divBdr>
            <w:top w:val="none" w:sz="0" w:space="0" w:color="auto"/>
            <w:left w:val="none" w:sz="0" w:space="0" w:color="auto"/>
            <w:bottom w:val="none" w:sz="0" w:space="0" w:color="auto"/>
            <w:right w:val="none" w:sz="0" w:space="0" w:color="auto"/>
          </w:divBdr>
        </w:div>
        <w:div w:id="1261330908">
          <w:marLeft w:val="0"/>
          <w:marRight w:val="0"/>
          <w:marTop w:val="0"/>
          <w:marBottom w:val="0"/>
          <w:divBdr>
            <w:top w:val="none" w:sz="0" w:space="0" w:color="auto"/>
            <w:left w:val="none" w:sz="0" w:space="0" w:color="auto"/>
            <w:bottom w:val="none" w:sz="0" w:space="0" w:color="auto"/>
            <w:right w:val="none" w:sz="0" w:space="0" w:color="auto"/>
          </w:divBdr>
        </w:div>
      </w:divsChild>
    </w:div>
    <w:div w:id="1673679912">
      <w:bodyDiv w:val="1"/>
      <w:marLeft w:val="0"/>
      <w:marRight w:val="0"/>
      <w:marTop w:val="0"/>
      <w:marBottom w:val="0"/>
      <w:divBdr>
        <w:top w:val="none" w:sz="0" w:space="0" w:color="auto"/>
        <w:left w:val="none" w:sz="0" w:space="0" w:color="auto"/>
        <w:bottom w:val="none" w:sz="0" w:space="0" w:color="auto"/>
        <w:right w:val="none" w:sz="0" w:space="0" w:color="auto"/>
      </w:divBdr>
      <w:divsChild>
        <w:div w:id="298531871">
          <w:marLeft w:val="1800"/>
          <w:marRight w:val="0"/>
          <w:marTop w:val="100"/>
          <w:marBottom w:val="0"/>
          <w:divBdr>
            <w:top w:val="none" w:sz="0" w:space="0" w:color="auto"/>
            <w:left w:val="none" w:sz="0" w:space="0" w:color="auto"/>
            <w:bottom w:val="none" w:sz="0" w:space="0" w:color="auto"/>
            <w:right w:val="none" w:sz="0" w:space="0" w:color="auto"/>
          </w:divBdr>
        </w:div>
        <w:div w:id="828985643">
          <w:marLeft w:val="1800"/>
          <w:marRight w:val="0"/>
          <w:marTop w:val="100"/>
          <w:marBottom w:val="0"/>
          <w:divBdr>
            <w:top w:val="none" w:sz="0" w:space="0" w:color="auto"/>
            <w:left w:val="none" w:sz="0" w:space="0" w:color="auto"/>
            <w:bottom w:val="none" w:sz="0" w:space="0" w:color="auto"/>
            <w:right w:val="none" w:sz="0" w:space="0" w:color="auto"/>
          </w:divBdr>
        </w:div>
        <w:div w:id="1143155938">
          <w:marLeft w:val="1800"/>
          <w:marRight w:val="0"/>
          <w:marTop w:val="100"/>
          <w:marBottom w:val="0"/>
          <w:divBdr>
            <w:top w:val="none" w:sz="0" w:space="0" w:color="auto"/>
            <w:left w:val="none" w:sz="0" w:space="0" w:color="auto"/>
            <w:bottom w:val="none" w:sz="0" w:space="0" w:color="auto"/>
            <w:right w:val="none" w:sz="0" w:space="0" w:color="auto"/>
          </w:divBdr>
        </w:div>
        <w:div w:id="1235581098">
          <w:marLeft w:val="1800"/>
          <w:marRight w:val="0"/>
          <w:marTop w:val="100"/>
          <w:marBottom w:val="0"/>
          <w:divBdr>
            <w:top w:val="none" w:sz="0" w:space="0" w:color="auto"/>
            <w:left w:val="none" w:sz="0" w:space="0" w:color="auto"/>
            <w:bottom w:val="none" w:sz="0" w:space="0" w:color="auto"/>
            <w:right w:val="none" w:sz="0" w:space="0" w:color="auto"/>
          </w:divBdr>
        </w:div>
      </w:divsChild>
    </w:div>
    <w:div w:id="1748721266">
      <w:bodyDiv w:val="1"/>
      <w:marLeft w:val="0"/>
      <w:marRight w:val="0"/>
      <w:marTop w:val="0"/>
      <w:marBottom w:val="0"/>
      <w:divBdr>
        <w:top w:val="none" w:sz="0" w:space="0" w:color="auto"/>
        <w:left w:val="none" w:sz="0" w:space="0" w:color="auto"/>
        <w:bottom w:val="none" w:sz="0" w:space="0" w:color="auto"/>
        <w:right w:val="none" w:sz="0" w:space="0" w:color="auto"/>
      </w:divBdr>
      <w:divsChild>
        <w:div w:id="2130850118">
          <w:marLeft w:val="0"/>
          <w:marRight w:val="0"/>
          <w:marTop w:val="0"/>
          <w:marBottom w:val="0"/>
          <w:divBdr>
            <w:top w:val="none" w:sz="0" w:space="0" w:color="auto"/>
            <w:left w:val="none" w:sz="0" w:space="0" w:color="auto"/>
            <w:bottom w:val="none" w:sz="0" w:space="0" w:color="auto"/>
            <w:right w:val="none" w:sz="0" w:space="0" w:color="auto"/>
          </w:divBdr>
        </w:div>
        <w:div w:id="1409646360">
          <w:marLeft w:val="0"/>
          <w:marRight w:val="0"/>
          <w:marTop w:val="0"/>
          <w:marBottom w:val="0"/>
          <w:divBdr>
            <w:top w:val="none" w:sz="0" w:space="0" w:color="auto"/>
            <w:left w:val="none" w:sz="0" w:space="0" w:color="auto"/>
            <w:bottom w:val="none" w:sz="0" w:space="0" w:color="auto"/>
            <w:right w:val="none" w:sz="0" w:space="0" w:color="auto"/>
          </w:divBdr>
        </w:div>
        <w:div w:id="276181705">
          <w:marLeft w:val="0"/>
          <w:marRight w:val="0"/>
          <w:marTop w:val="0"/>
          <w:marBottom w:val="0"/>
          <w:divBdr>
            <w:top w:val="none" w:sz="0" w:space="0" w:color="auto"/>
            <w:left w:val="none" w:sz="0" w:space="0" w:color="auto"/>
            <w:bottom w:val="none" w:sz="0" w:space="0" w:color="auto"/>
            <w:right w:val="none" w:sz="0" w:space="0" w:color="auto"/>
          </w:divBdr>
        </w:div>
        <w:div w:id="1468009117">
          <w:marLeft w:val="0"/>
          <w:marRight w:val="0"/>
          <w:marTop w:val="0"/>
          <w:marBottom w:val="0"/>
          <w:divBdr>
            <w:top w:val="none" w:sz="0" w:space="0" w:color="auto"/>
            <w:left w:val="none" w:sz="0" w:space="0" w:color="auto"/>
            <w:bottom w:val="none" w:sz="0" w:space="0" w:color="auto"/>
            <w:right w:val="none" w:sz="0" w:space="0" w:color="auto"/>
          </w:divBdr>
        </w:div>
        <w:div w:id="825245633">
          <w:marLeft w:val="0"/>
          <w:marRight w:val="0"/>
          <w:marTop w:val="0"/>
          <w:marBottom w:val="0"/>
          <w:divBdr>
            <w:top w:val="none" w:sz="0" w:space="0" w:color="auto"/>
            <w:left w:val="none" w:sz="0" w:space="0" w:color="auto"/>
            <w:bottom w:val="none" w:sz="0" w:space="0" w:color="auto"/>
            <w:right w:val="none" w:sz="0" w:space="0" w:color="auto"/>
          </w:divBdr>
        </w:div>
        <w:div w:id="766852521">
          <w:marLeft w:val="0"/>
          <w:marRight w:val="0"/>
          <w:marTop w:val="0"/>
          <w:marBottom w:val="0"/>
          <w:divBdr>
            <w:top w:val="none" w:sz="0" w:space="0" w:color="auto"/>
            <w:left w:val="none" w:sz="0" w:space="0" w:color="auto"/>
            <w:bottom w:val="none" w:sz="0" w:space="0" w:color="auto"/>
            <w:right w:val="none" w:sz="0" w:space="0" w:color="auto"/>
          </w:divBdr>
        </w:div>
        <w:div w:id="20326544">
          <w:marLeft w:val="0"/>
          <w:marRight w:val="0"/>
          <w:marTop w:val="0"/>
          <w:marBottom w:val="0"/>
          <w:divBdr>
            <w:top w:val="none" w:sz="0" w:space="0" w:color="auto"/>
            <w:left w:val="none" w:sz="0" w:space="0" w:color="auto"/>
            <w:bottom w:val="none" w:sz="0" w:space="0" w:color="auto"/>
            <w:right w:val="none" w:sz="0" w:space="0" w:color="auto"/>
          </w:divBdr>
        </w:div>
        <w:div w:id="635795227">
          <w:marLeft w:val="0"/>
          <w:marRight w:val="0"/>
          <w:marTop w:val="0"/>
          <w:marBottom w:val="0"/>
          <w:divBdr>
            <w:top w:val="none" w:sz="0" w:space="0" w:color="auto"/>
            <w:left w:val="none" w:sz="0" w:space="0" w:color="auto"/>
            <w:bottom w:val="none" w:sz="0" w:space="0" w:color="auto"/>
            <w:right w:val="none" w:sz="0" w:space="0" w:color="auto"/>
          </w:divBdr>
        </w:div>
        <w:div w:id="1315374786">
          <w:marLeft w:val="0"/>
          <w:marRight w:val="0"/>
          <w:marTop w:val="0"/>
          <w:marBottom w:val="0"/>
          <w:divBdr>
            <w:top w:val="none" w:sz="0" w:space="0" w:color="auto"/>
            <w:left w:val="none" w:sz="0" w:space="0" w:color="auto"/>
            <w:bottom w:val="none" w:sz="0" w:space="0" w:color="auto"/>
            <w:right w:val="none" w:sz="0" w:space="0" w:color="auto"/>
          </w:divBdr>
        </w:div>
        <w:div w:id="1330401683">
          <w:marLeft w:val="0"/>
          <w:marRight w:val="0"/>
          <w:marTop w:val="0"/>
          <w:marBottom w:val="0"/>
          <w:divBdr>
            <w:top w:val="none" w:sz="0" w:space="0" w:color="auto"/>
            <w:left w:val="none" w:sz="0" w:space="0" w:color="auto"/>
            <w:bottom w:val="none" w:sz="0" w:space="0" w:color="auto"/>
            <w:right w:val="none" w:sz="0" w:space="0" w:color="auto"/>
          </w:divBdr>
        </w:div>
        <w:div w:id="1344746032">
          <w:marLeft w:val="0"/>
          <w:marRight w:val="0"/>
          <w:marTop w:val="0"/>
          <w:marBottom w:val="0"/>
          <w:divBdr>
            <w:top w:val="none" w:sz="0" w:space="0" w:color="auto"/>
            <w:left w:val="none" w:sz="0" w:space="0" w:color="auto"/>
            <w:bottom w:val="none" w:sz="0" w:space="0" w:color="auto"/>
            <w:right w:val="none" w:sz="0" w:space="0" w:color="auto"/>
          </w:divBdr>
        </w:div>
        <w:div w:id="1356154374">
          <w:marLeft w:val="0"/>
          <w:marRight w:val="0"/>
          <w:marTop w:val="0"/>
          <w:marBottom w:val="0"/>
          <w:divBdr>
            <w:top w:val="none" w:sz="0" w:space="0" w:color="auto"/>
            <w:left w:val="none" w:sz="0" w:space="0" w:color="auto"/>
            <w:bottom w:val="none" w:sz="0" w:space="0" w:color="auto"/>
            <w:right w:val="none" w:sz="0" w:space="0" w:color="auto"/>
          </w:divBdr>
        </w:div>
        <w:div w:id="809637778">
          <w:marLeft w:val="0"/>
          <w:marRight w:val="0"/>
          <w:marTop w:val="0"/>
          <w:marBottom w:val="0"/>
          <w:divBdr>
            <w:top w:val="none" w:sz="0" w:space="0" w:color="auto"/>
            <w:left w:val="none" w:sz="0" w:space="0" w:color="auto"/>
            <w:bottom w:val="none" w:sz="0" w:space="0" w:color="auto"/>
            <w:right w:val="none" w:sz="0" w:space="0" w:color="auto"/>
          </w:divBdr>
        </w:div>
        <w:div w:id="1987322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legislation.gov.uk/ukpga/1997/22/contents" TargetMode="External" Id="rId13" /><Relationship Type="http://schemas.openxmlformats.org/officeDocument/2006/relationships/hyperlink" Target="https://www.gov.uk/government/consultations/building-a-safer-future-proposals-for-reform-of-the-building-safety-regulatory-system/building-a-safer-future-quick-read-guide" TargetMode="External" Id="rId18" /><Relationship Type="http://schemas.openxmlformats.org/officeDocument/2006/relationships/hyperlink" Target="mailto:governance@arb.org.uk" TargetMode="External" Id="rId26" /><Relationship Type="http://schemas.openxmlformats.org/officeDocument/2006/relationships/customXml" Target="../customXml/item3.xml" Id="rId3" /><Relationship Type="http://schemas.openxmlformats.org/officeDocument/2006/relationships/hyperlink" Target="https://arb.org.uk/about-arb/accountability/5yearstrategy/" TargetMode="External" Id="rId21" /><Relationship Type="http://schemas.openxmlformats.org/officeDocument/2006/relationships/webSettings" Target="webSettings.xml" Id="rId7" /><Relationship Type="http://schemas.openxmlformats.org/officeDocument/2006/relationships/hyperlink" Target="https://www.legislation.gov.uk/ukpga/1997/22/contents" TargetMode="External" Id="rId12" /><Relationship Type="http://schemas.openxmlformats.org/officeDocument/2006/relationships/hyperlink" Target="https://www.gov.uk/government/consultations/building-a-safer-future-proposals-for-reform-of-the-building-safety-regulatory-system/building-a-safer-future-quick-read-guide" TargetMode="External" Id="rId17" /><Relationship Type="http://schemas.openxmlformats.org/officeDocument/2006/relationships/hyperlink" Target="https://arb.org.uk/about-arb/mhclg/framework-agreement/" TargetMode="External" Id="rId25" /><Relationship Type="http://schemas.openxmlformats.org/officeDocument/2006/relationships/customXml" Target="../customXml/item2.xml" Id="rId2" /><Relationship Type="http://schemas.openxmlformats.org/officeDocument/2006/relationships/hyperlink" Target="https://www.gov.uk/government/consultations/building-a-safer-future-proposals-for-reform-of-the-building-safety-regulatory-system/building-a-safer-future-quick-read-guide" TargetMode="External" Id="rId16" /><Relationship Type="http://schemas.openxmlformats.org/officeDocument/2006/relationships/hyperlink" Target="https://webarchive.nationalarchives.gov.uk/ukgwa/20250320032754/https:/www.grenfelltowerinquiry.org.uk/phase-2-report"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rb.org.uk/about-arb/arbs-board-committees/." TargetMode="External" Id="rId24" /><Relationship Type="http://schemas.openxmlformats.org/officeDocument/2006/relationships/styles" Target="styles.xml" Id="rId5" /><Relationship Type="http://schemas.openxmlformats.org/officeDocument/2006/relationships/hyperlink" Target="https://www.gov.uk/government/consultations/building-a-safer-future-proposals-for-reform-of-the-building-safety-regulatory-system/building-a-safer-future-quick-read-guide" TargetMode="External" Id="rId15" /><Relationship Type="http://schemas.openxmlformats.org/officeDocument/2006/relationships/hyperlink" Target="https://arb.org.uk/about-arb/the-staff-team/senior-leadership-group/" TargetMode="External" Id="rId23"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hyperlink" Target="https://www.gov.uk/government/consultations/building-a-safer-future-proposals-for-reform-of-the-building-safety-regulatory-system/building-a-safer-future-quick-read-guide" TargetMode="External" Id="rId19" /><Relationship Type="http://schemas.microsoft.com/office/2019/05/relationships/documenttasks" Target="documenttasks/documenttasks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legislation.gov.uk/ukpga/1997/22/contents" TargetMode="External" Id="rId14" /><Relationship Type="http://schemas.openxmlformats.org/officeDocument/2006/relationships/hyperlink" Target="https://www.gov.uk/government/collections/public-bodies-non-executive-directors-principles-and-standards" TargetMode="External" Id="rId22" /><Relationship Type="http://schemas.openxmlformats.org/officeDocument/2006/relationships/header" Target="header1.xml" Id="rId27" /><Relationship Type="http://schemas.openxmlformats.org/officeDocument/2006/relationships/theme" Target="theme/theme1.xml" Id="rId30" /><Relationship Type="http://schemas.openxmlformats.org/officeDocument/2006/relationships/hyperlink" Target="https://arb.org.uk/" TargetMode="External" Id="R4f52f116e3b64a06" /><Relationship Type="http://schemas.openxmlformats.org/officeDocument/2006/relationships/hyperlink" Target="https://arb.org.uk/about-arb/arbs-board-committees/vacancies/vacancies-temporary-architect-board-members-x-2/" TargetMode="External" Id="Rfdbf669eb5f2499e" /></Relationships>
</file>

<file path=word/documenttasks/documenttasks1.xml><?xml version="1.0" encoding="utf-8"?>
<t:Tasks xmlns:t="http://schemas.microsoft.com/office/tasks/2019/documenttasks" xmlns:oel="http://schemas.microsoft.com/office/2019/extlst">
  <t:Task id="{54CD66FB-7DB9-44A5-84ED-B46E2EF9277D}">
    <t:Anchor>
      <t:Comment id="725341697"/>
    </t:Anchor>
    <t:History>
      <t:Event id="{EC2C9E35-617B-49BD-84F0-A7B9F7B0BEDE}" time="2025-10-03T10:52:51.54Z">
        <t:Attribution userId="S::emmam@arb.org.uk::966ab615-2154-4dad-b3c5-0676e3677207" userProvider="AD" userName="Emma Matthews"/>
        <t:Anchor>
          <t:Comment id="1207775902"/>
        </t:Anchor>
        <t:Create/>
      </t:Event>
      <t:Event id="{84614A7B-6AB7-4CFD-BA70-8E025A11EB2C}" time="2025-10-03T10:52:51.54Z">
        <t:Attribution userId="S::emmam@arb.org.uk::966ab615-2154-4dad-b3c5-0676e3677207" userProvider="AD" userName="Emma Matthews"/>
        <t:Anchor>
          <t:Comment id="1207775902"/>
        </t:Anchor>
        <t:Assign userId="S::EleriJ@arb.org.uk::9447ded8-9299-497f-a81f-9e7eee1de832" userProvider="AD" userName="Eleri Jones"/>
      </t:Event>
      <t:Event id="{5B7F8579-0BF8-411F-93E1-30515DA3879C}" time="2025-10-03T10:52:51.54Z">
        <t:Attribution userId="S::emmam@arb.org.uk::966ab615-2154-4dad-b3c5-0676e3677207" userProvider="AD" userName="Emma Matthews"/>
        <t:Anchor>
          <t:Comment id="1207775902"/>
        </t:Anchor>
        <t:SetTitle title="@Eleri Jones does this work .... Architect members of the Board must be registered with the Architects Registration Board. Those undertaking initial education and training to become an architect, or who are no longer on the Register for any reason will …"/>
      </t:Event>
    </t:History>
  </t:Task>
  <t:Task id="{D497E428-21C2-4944-89B4-B0659B6FC502}">
    <t:Anchor>
      <t:Comment id="308808015"/>
    </t:Anchor>
    <t:History>
      <t:Event id="{728E745D-92FF-4FBE-8D88-3378440F1709}" time="2025-10-03T11:01:18.126Z">
        <t:Attribution userId="S::emmam@arb.org.uk::966ab615-2154-4dad-b3c5-0676e3677207" userProvider="AD" userName="Emma Matthews"/>
        <t:Anchor>
          <t:Comment id="747824003"/>
        </t:Anchor>
        <t:Create/>
      </t:Event>
      <t:Event id="{8E2F0482-955F-4FA2-B285-3EBEB7477D6B}" time="2025-10-03T11:01:18.126Z">
        <t:Attribution userId="S::emmam@arb.org.uk::966ab615-2154-4dad-b3c5-0676e3677207" userProvider="AD" userName="Emma Matthews"/>
        <t:Anchor>
          <t:Comment id="747824003"/>
        </t:Anchor>
        <t:Assign userId="S::EleriJ@arb.org.uk::9447ded8-9299-497f-a81f-9e7eee1de832" userProvider="AD" userName="Eleri Jones"/>
      </t:Event>
      <t:Event id="{D00E6E7C-6286-4AB3-8D34-D94FE3AEDD50}" time="2025-10-03T11:01:18.126Z">
        <t:Attribution userId="S::emmam@arb.org.uk::966ab615-2154-4dad-b3c5-0676e3677207" userProvider="AD" userName="Emma Matthews"/>
        <t:Anchor>
          <t:Comment id="747824003"/>
        </t:Anchor>
        <t:SetTitle title="@Eleri Jones does the new wording now work?"/>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CB50FD01E29849BCB2345C4AB874F3" ma:contentTypeVersion="24" ma:contentTypeDescription="Create a new document." ma:contentTypeScope="" ma:versionID="6c09a82b5f29ade0d836509baad4bcaa">
  <xsd:schema xmlns:xsd="http://www.w3.org/2001/XMLSchema" xmlns:xs="http://www.w3.org/2001/XMLSchema" xmlns:p="http://schemas.microsoft.com/office/2006/metadata/properties" xmlns:ns2="fc3f9362-a695-4a93-9598-4cd3a895898e" xmlns:ns3="bb463b04-3daa-4d0a-a9f3-714d171ceed2" targetNamespace="http://schemas.microsoft.com/office/2006/metadata/properties" ma:root="true" ma:fieldsID="4110a5d2d1755177d5a0ec91ab9c0086" ns2:_="" ns3:_="">
    <xsd:import namespace="fc3f9362-a695-4a93-9598-4cd3a895898e"/>
    <xsd:import namespace="bb463b04-3daa-4d0a-a9f3-714d171ceed2"/>
    <xsd:element name="properties">
      <xsd:complexType>
        <xsd:sequence>
          <xsd:element name="documentManagement">
            <xsd:complexType>
              <xsd:all>
                <xsd:element ref="ns2:Document_x0020_Description" minOccurs="0"/>
                <xsd:element ref="ns2:l62131fa53154cb4bbb87654e2508235" minOccurs="0"/>
                <xsd:element ref="ns3:TaxCatchAll" minOccurs="0"/>
                <xsd:element ref="ns2:l26adfa2a16342e48c76277965dbaedd" minOccurs="0"/>
                <xsd:element ref="ns2:a61c72bcec4f4e91a795662ce8c11737" minOccurs="0"/>
                <xsd:element ref="ns2:ha5d8cb1b02c41a5b0a20657b495db1d"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f9362-a695-4a93-9598-4cd3a895898e" elementFormDefault="qualified">
    <xsd:import namespace="http://schemas.microsoft.com/office/2006/documentManagement/types"/>
    <xsd:import namespace="http://schemas.microsoft.com/office/infopath/2007/PartnerControls"/>
    <xsd:element name="Document_x0020_Description" ma:index="5" nillable="true" ma:displayName="Document Description" ma:internalName="Document_x0020_Description">
      <xsd:simpleType>
        <xsd:restriction base="dms:Text">
          <xsd:maxLength value="15"/>
        </xsd:restriction>
      </xsd:simpleType>
    </xsd:element>
    <xsd:element name="l62131fa53154cb4bbb87654e2508235" ma:index="10" ma:taxonomy="true" ma:internalName="l62131fa53154cb4bbb87654e2508235" ma:taxonomyFieldName="Document_x0020_Type" ma:displayName="Document Type" ma:default="" ma:fieldId="{562131fa-5315-4cb4-bbb8-7654e2508235}" ma:sspId="adc2c574-b075-4fb7-b273-e8ecf25fef5b" ma:termSetId="86b5f474-d242-4a4b-afab-87a161e90e89" ma:anchorId="00000000-0000-0000-0000-000000000000" ma:open="false" ma:isKeyword="false">
      <xsd:complexType>
        <xsd:sequence>
          <xsd:element ref="pc:Terms" minOccurs="0" maxOccurs="1"/>
        </xsd:sequence>
      </xsd:complexType>
    </xsd:element>
    <xsd:element name="l26adfa2a16342e48c76277965dbaedd" ma:index="12" ma:taxonomy="true" ma:internalName="l26adfa2a16342e48c76277965dbaedd" ma:taxonomyFieldName="Document_x0020_Meta_x0020_Data" ma:displayName="Document Meta Data" ma:default="" ma:fieldId="{526adfa2-a163-42e4-8c76-277965dbaedd}" ma:taxonomyMulti="true" ma:sspId="adc2c574-b075-4fb7-b273-e8ecf25fef5b" ma:termSetId="8edcb8b4-90c4-47f4-8ff7-552d511cbd3d" ma:anchorId="00000000-0000-0000-0000-000000000000" ma:open="false" ma:isKeyword="false">
      <xsd:complexType>
        <xsd:sequence>
          <xsd:element ref="pc:Terms" minOccurs="0" maxOccurs="1"/>
        </xsd:sequence>
      </xsd:complexType>
    </xsd:element>
    <xsd:element name="a61c72bcec4f4e91a795662ce8c11737" ma:index="13" ma:taxonomy="true" ma:internalName="a61c72bcec4f4e91a795662ce8c11737" ma:taxonomyFieldName="Function" ma:displayName="Function" ma:readOnly="false" ma:default="2;#Governance|67a8896e-20b4-46e3-8ebd-8462c1f21691" ma:fieldId="{a61c72bc-ec4f-4e91-a795-662ce8c11737}" ma:sspId="adc2c574-b075-4fb7-b273-e8ecf25fef5b" ma:termSetId="886b0408-3c66-48c5-a284-aadc54c04aca" ma:anchorId="00000000-0000-0000-0000-000000000000" ma:open="false" ma:isKeyword="false">
      <xsd:complexType>
        <xsd:sequence>
          <xsd:element ref="pc:Terms" minOccurs="0" maxOccurs="1"/>
        </xsd:sequence>
      </xsd:complexType>
    </xsd:element>
    <xsd:element name="ha5d8cb1b02c41a5b0a20657b495db1d" ma:index="14" nillable="true" ma:taxonomy="true" ma:internalName="ha5d8cb1b02c41a5b0a20657b495db1d" ma:taxonomyFieldName="Status" ma:displayName="Status" ma:default="" ma:fieldId="{1a5d8cb1-b02c-41a5-b0a2-0657b495db1d}" ma:sspId="adc2c574-b075-4fb7-b273-e8ecf25fef5b" ma:termSetId="8c18be9e-d0f8-4bc9-9688-32d2f9931667"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dc2c574-b075-4fb7-b273-e8ecf25fef5b"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463b04-3daa-4d0a-a9f3-714d171ceed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6580f69-a95b-469d-92cb-baacccb86620}" ma:internalName="TaxCatchAll" ma:showField="CatchAllData" ma:web="bb463b04-3daa-4d0a-a9f3-714d171ceed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61c72bcec4f4e91a795662ce8c11737 xmlns="fc3f9362-a695-4a93-9598-4cd3a895898e">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67a8896e-20b4-46e3-8ebd-8462c1f21691</TermId>
        </TermInfo>
      </Terms>
    </a61c72bcec4f4e91a795662ce8c11737>
    <TaxCatchAll xmlns="bb463b04-3daa-4d0a-a9f3-714d171ceed2">
      <Value>34</Value>
      <Value>9</Value>
      <Value>2</Value>
    </TaxCatchAll>
    <ha5d8cb1b02c41a5b0a20657b495db1d xmlns="fc3f9362-a695-4a93-9598-4cd3a895898e">
      <Terms xmlns="http://schemas.microsoft.com/office/infopath/2007/PartnerControls"/>
    </ha5d8cb1b02c41a5b0a20657b495db1d>
    <l62131fa53154cb4bbb87654e2508235 xmlns="fc3f9362-a695-4a93-9598-4cd3a895898e">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ac121888-73ab-4733-8445-853e13dab84c</TermId>
        </TermInfo>
      </Terms>
    </l62131fa53154cb4bbb87654e2508235>
    <Document_x0020_Description xmlns="fc3f9362-a695-4a93-9598-4cd3a895898e" xsi:nil="true"/>
    <l26adfa2a16342e48c76277965dbaedd xmlns="fc3f9362-a695-4a93-9598-4cd3a895898e">
      <Terms xmlns="http://schemas.microsoft.com/office/infopath/2007/PartnerControls">
        <TermInfo xmlns="http://schemas.microsoft.com/office/infopath/2007/PartnerControls">
          <TermName xmlns="http://schemas.microsoft.com/office/infopath/2007/PartnerControls">Board Recruitment</TermName>
          <TermId xmlns="http://schemas.microsoft.com/office/infopath/2007/PartnerControls">a7fc8393-4c30-4924-9833-53e62b5b686b</TermId>
        </TermInfo>
      </Terms>
    </l26adfa2a16342e48c76277965dbaedd>
    <lcf76f155ced4ddcb4097134ff3c332f xmlns="fc3f9362-a695-4a93-9598-4cd3a8958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001103-F58D-4225-8772-97E1FB2DC2FA}">
  <ds:schemaRefs>
    <ds:schemaRef ds:uri="http://schemas.microsoft.com/sharepoint/v3/contenttype/forms"/>
  </ds:schemaRefs>
</ds:datastoreItem>
</file>

<file path=customXml/itemProps2.xml><?xml version="1.0" encoding="utf-8"?>
<ds:datastoreItem xmlns:ds="http://schemas.openxmlformats.org/officeDocument/2006/customXml" ds:itemID="{6DEC5AEA-BADD-430A-84CA-CB739C3C1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f9362-a695-4a93-9598-4cd3a895898e"/>
    <ds:schemaRef ds:uri="bb463b04-3daa-4d0a-a9f3-714d171c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1B11C-F11D-462F-AA9F-ADAFB3FC389E}">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documentManagement/types"/>
    <ds:schemaRef ds:uri="bb463b04-3daa-4d0a-a9f3-714d171ceed2"/>
    <ds:schemaRef ds:uri="http://purl.org/dc/elements/1.1/"/>
    <ds:schemaRef ds:uri="http://schemas.microsoft.com/office/2006/metadata/properties"/>
    <ds:schemaRef ds:uri="fc3f9362-a695-4a93-9598-4cd3a895898e"/>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Candidate Pack - Temporary Architect Board Members</dc:title>
  <dc:subject/>
  <dc:creator>Emma Matthews</dc:creator>
  <cp:keywords/>
  <dc:description/>
  <cp:lastModifiedBy>Bipina Gharti</cp:lastModifiedBy>
  <cp:revision>2299</cp:revision>
  <dcterms:created xsi:type="dcterms:W3CDTF">2025-09-25T21:45:00Z</dcterms:created>
  <dcterms:modified xsi:type="dcterms:W3CDTF">2025-10-14T14:47:41Z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0x0101003ECB50FD01E29849BCB2345C4AB874F3</vt:lpwstr>
  </property>
  <property fmtid="{D5CDD505-2E9C-101B-9397-08002B2CF9AE}" pid="3" name="Function">
    <vt:lpwstr>2;#Governance|67a8896e-20b4-46e3-8ebd-8462c1f21691</vt:lpwstr>
  </property>
  <property fmtid="{D5CDD505-2E9C-101B-9397-08002B2CF9AE}" pid="4" name="MediaServiceImageTags">
    <vt:lpwstr/>
  </property>
  <property fmtid="{D5CDD505-2E9C-101B-9397-08002B2CF9AE}" pid="5" name="Status">
    <vt:lpwstr/>
  </property>
  <property fmtid="{D5CDD505-2E9C-101B-9397-08002B2CF9AE}" pid="6" name="Document_x0020_Type">
    <vt:lpwstr>9;#Administration|ac121888-73ab-4733-8445-853e13dab84c</vt:lpwstr>
  </property>
  <property fmtid="{D5CDD505-2E9C-101B-9397-08002B2CF9AE}" pid="7" name="Document_x0020_Meta_x0020_Data">
    <vt:lpwstr>34;#Board Recruitment|a7fc8393-4c30-4924-9833-53e62b5b686b</vt:lpwstr>
  </property>
  <property fmtid="{D5CDD505-2E9C-101B-9397-08002B2CF9AE}" pid="8" name="Document Meta Data">
    <vt:lpwstr>34;#Board Recruitment|a7fc8393-4c30-4924-9833-53e62b5b686b</vt:lpwstr>
  </property>
  <property fmtid="{D5CDD505-2E9C-101B-9397-08002B2CF9AE}" pid="9" name="Document Type">
    <vt:lpwstr>9;#Administration|ac121888-73ab-4733-8445-853e13dab84c</vt:lpwstr>
  </property>
</Properties>
</file>